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160B1" w14:textId="77777777" w:rsidR="005F7176" w:rsidRPr="00E41645" w:rsidRDefault="00E41645"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b/>
          <w:bCs/>
          <w:color w:val="000000"/>
          <w:sz w:val="22"/>
          <w:szCs w:val="22"/>
          <w:bdr w:val="nil"/>
          <w:lang w:val="en-US" w:eastAsia="ro-RO"/>
        </w:rPr>
      </w:pPr>
      <w:r>
        <w:rPr>
          <w:noProof/>
          <w:lang w:val="en-US"/>
        </w:rPr>
        <w:drawing>
          <wp:anchor distT="0" distB="0" distL="114300" distR="114300" simplePos="0" relativeHeight="251659264" behindDoc="1" locked="0" layoutInCell="1" allowOverlap="1" wp14:anchorId="01779DFF" wp14:editId="64F4DEF4">
            <wp:simplePos x="0" y="0"/>
            <wp:positionH relativeFrom="column">
              <wp:posOffset>0</wp:posOffset>
            </wp:positionH>
            <wp:positionV relativeFrom="page">
              <wp:posOffset>154305</wp:posOffset>
            </wp:positionV>
            <wp:extent cx="2743835" cy="7194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835" cy="719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271967" w14:textId="77777777" w:rsidR="00D25D31" w:rsidRPr="005F7176" w:rsidRDefault="00D25D31"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b/>
          <w:bCs/>
          <w:color w:val="000000"/>
          <w:sz w:val="22"/>
          <w:szCs w:val="22"/>
          <w:bdr w:val="nil"/>
          <w:lang w:val="ro-RO" w:eastAsia="ro-RO"/>
        </w:rPr>
      </w:pPr>
      <w:r w:rsidRPr="005F7176">
        <w:rPr>
          <w:rFonts w:ascii="Inter" w:eastAsia="Arial Unicode MS" w:hAnsi="Inter" w:cs="Arial Unicode MS"/>
          <w:b/>
          <w:bCs/>
          <w:color w:val="000000"/>
          <w:sz w:val="22"/>
          <w:szCs w:val="22"/>
          <w:bdr w:val="nil"/>
          <w:lang w:val="ro-RO" w:eastAsia="ro-RO"/>
        </w:rPr>
        <w:t>DIRECȚIA ECONOMICĂ</w:t>
      </w:r>
    </w:p>
    <w:p w14:paraId="4F06599C" w14:textId="77777777" w:rsidR="00D25D31" w:rsidRPr="005F7176" w:rsidRDefault="00D25D31"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b/>
          <w:bCs/>
          <w:color w:val="000000"/>
          <w:sz w:val="22"/>
          <w:szCs w:val="22"/>
          <w:bdr w:val="nil"/>
          <w:lang w:val="ro-RO" w:eastAsia="ro-RO"/>
        </w:rPr>
      </w:pPr>
      <w:r w:rsidRPr="005F7176">
        <w:rPr>
          <w:rFonts w:ascii="Inter" w:eastAsia="Arial Unicode MS" w:hAnsi="Inter" w:cs="Arial Unicode MS"/>
          <w:b/>
          <w:bCs/>
          <w:color w:val="000000"/>
          <w:sz w:val="22"/>
          <w:szCs w:val="22"/>
          <w:bdr w:val="nil"/>
          <w:lang w:val="ro-RO" w:eastAsia="ro-RO"/>
        </w:rPr>
        <w:t>SERVICIUL ACHIZIȚII ȘI MONITORIZARE CONTRACTE</w:t>
      </w:r>
    </w:p>
    <w:p w14:paraId="41A8A3AB" w14:textId="77777777" w:rsidR="00D25D31" w:rsidRPr="007A19AC" w:rsidRDefault="00D25D31"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color w:val="000000"/>
          <w:szCs w:val="22"/>
          <w:bdr w:val="nil"/>
          <w:lang w:val="ro-RO" w:eastAsia="ro-RO"/>
        </w:rPr>
      </w:pPr>
      <w:r w:rsidRPr="007A19AC">
        <w:rPr>
          <w:rFonts w:ascii="Inter" w:eastAsia="Arial Unicode MS" w:hAnsi="Inter" w:cs="Arial Unicode MS"/>
          <w:color w:val="000000"/>
          <w:szCs w:val="22"/>
          <w:bdr w:val="nil"/>
          <w:lang w:val="ro-RO" w:eastAsia="ro-RO"/>
        </w:rPr>
        <w:t>Strada Cernișoara nr. 38 -40</w:t>
      </w:r>
    </w:p>
    <w:p w14:paraId="7D9BA378" w14:textId="77777777" w:rsidR="00D25D31" w:rsidRPr="007A19AC" w:rsidRDefault="00D25D31"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color w:val="000000"/>
          <w:szCs w:val="22"/>
          <w:bdr w:val="nil"/>
          <w:lang w:val="ro-RO" w:eastAsia="ro-RO"/>
        </w:rPr>
      </w:pPr>
      <w:r w:rsidRPr="007A19AC">
        <w:rPr>
          <w:rFonts w:ascii="Inter" w:eastAsia="Arial Unicode MS" w:hAnsi="Inter" w:cs="Arial Unicode MS"/>
          <w:color w:val="000000"/>
          <w:szCs w:val="22"/>
          <w:bdr w:val="nil"/>
          <w:lang w:val="ro-RO" w:eastAsia="ro-RO"/>
        </w:rPr>
        <w:t>Sector 6, București</w:t>
      </w:r>
    </w:p>
    <w:p w14:paraId="56DB3651" w14:textId="77777777" w:rsidR="00D25D31" w:rsidRPr="007A19AC" w:rsidRDefault="00D25D31"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color w:val="000000"/>
          <w:szCs w:val="22"/>
          <w:bdr w:val="nil"/>
          <w:lang w:val="ro-RO" w:eastAsia="ro-RO"/>
        </w:rPr>
      </w:pPr>
      <w:r w:rsidRPr="007A19AC">
        <w:rPr>
          <w:rFonts w:ascii="Inter" w:eastAsia="Arial Unicode MS" w:hAnsi="Inter" w:cs="Arial Unicode MS"/>
          <w:color w:val="000000"/>
          <w:szCs w:val="22"/>
          <w:bdr w:val="nil"/>
          <w:lang w:val="ro-RO" w:eastAsia="ro-RO"/>
        </w:rPr>
        <w:t>Tel: 0217457237</w:t>
      </w:r>
    </w:p>
    <w:p w14:paraId="32BFA7DB" w14:textId="77777777" w:rsidR="00D25D31" w:rsidRPr="007A19AC" w:rsidRDefault="00D25D31"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color w:val="000000"/>
          <w:szCs w:val="22"/>
          <w:bdr w:val="nil"/>
          <w:lang w:val="ro-RO" w:eastAsia="ro-RO"/>
        </w:rPr>
      </w:pPr>
      <w:r w:rsidRPr="007A19AC">
        <w:rPr>
          <w:rFonts w:ascii="Inter" w:eastAsia="Arial Unicode MS" w:hAnsi="Inter" w:cs="Arial Unicode MS"/>
          <w:color w:val="000000"/>
          <w:szCs w:val="22"/>
          <w:bdr w:val="nil"/>
          <w:lang w:val="ro-RO" w:eastAsia="ro-RO"/>
        </w:rPr>
        <w:t>office@dgaspc6.com</w:t>
      </w:r>
    </w:p>
    <w:p w14:paraId="7D973BA5" w14:textId="77777777" w:rsidR="00D25D31" w:rsidRPr="007A19AC" w:rsidRDefault="00D25D31" w:rsidP="00D32570">
      <w:pPr>
        <w:pBdr>
          <w:top w:val="nil"/>
          <w:left w:val="nil"/>
          <w:bottom w:val="nil"/>
          <w:right w:val="nil"/>
          <w:between w:val="nil"/>
          <w:bar w:val="nil"/>
        </w:pBdr>
        <w:tabs>
          <w:tab w:val="left" w:pos="284"/>
          <w:tab w:val="left" w:pos="426"/>
          <w:tab w:val="left" w:pos="1134"/>
          <w:tab w:val="left" w:pos="1843"/>
          <w:tab w:val="right" w:pos="9020"/>
        </w:tabs>
        <w:ind w:right="-563"/>
        <w:rPr>
          <w:rFonts w:ascii="Inter" w:eastAsia="Arial Unicode MS" w:hAnsi="Inter" w:cs="Arial Unicode MS"/>
          <w:color w:val="000000"/>
          <w:szCs w:val="22"/>
          <w:bdr w:val="nil"/>
          <w:lang w:val="ro-RO" w:eastAsia="ro-RO"/>
        </w:rPr>
      </w:pPr>
      <w:r w:rsidRPr="007A19AC">
        <w:rPr>
          <w:rFonts w:ascii="Inter" w:eastAsia="Arial Unicode MS" w:hAnsi="Inter" w:cs="Arial Unicode MS"/>
          <w:color w:val="000000"/>
          <w:szCs w:val="22"/>
          <w:bdr w:val="nil"/>
          <w:lang w:val="ro-RO" w:eastAsia="ro-RO"/>
        </w:rPr>
        <w:t>www.asistentasociala6.ro</w:t>
      </w:r>
    </w:p>
    <w:p w14:paraId="2DD826E6" w14:textId="77777777" w:rsidR="00C530B1" w:rsidRPr="007A19AC" w:rsidRDefault="00C530B1" w:rsidP="00D32570">
      <w:pPr>
        <w:pStyle w:val="Body"/>
        <w:tabs>
          <w:tab w:val="left" w:pos="284"/>
          <w:tab w:val="left" w:pos="426"/>
          <w:tab w:val="left" w:pos="1134"/>
          <w:tab w:val="left" w:pos="1843"/>
        </w:tabs>
        <w:spacing w:after="0" w:line="240" w:lineRule="auto"/>
        <w:ind w:right="-563"/>
        <w:rPr>
          <w:rFonts w:ascii="Inter" w:hAnsi="Inter"/>
          <w:b/>
          <w:bCs/>
          <w:sz w:val="22"/>
          <w:szCs w:val="22"/>
          <w:lang w:val="ro-RO"/>
        </w:rPr>
      </w:pPr>
    </w:p>
    <w:p w14:paraId="58590611" w14:textId="77777777" w:rsidR="00D25D31" w:rsidRPr="007A19AC" w:rsidRDefault="00D25D31" w:rsidP="00D32570">
      <w:pPr>
        <w:pStyle w:val="Body"/>
        <w:tabs>
          <w:tab w:val="left" w:pos="284"/>
          <w:tab w:val="left" w:pos="426"/>
          <w:tab w:val="left" w:pos="1134"/>
          <w:tab w:val="left" w:pos="1843"/>
        </w:tabs>
        <w:spacing w:after="0" w:line="240" w:lineRule="auto"/>
        <w:ind w:right="-563"/>
        <w:jc w:val="center"/>
        <w:rPr>
          <w:rFonts w:ascii="Inter" w:hAnsi="Inter"/>
          <w:b/>
          <w:bCs/>
          <w:sz w:val="24"/>
          <w:szCs w:val="22"/>
          <w:lang w:val="ro-RO"/>
        </w:rPr>
      </w:pPr>
      <w:r w:rsidRPr="007A19AC">
        <w:rPr>
          <w:rFonts w:ascii="Inter" w:hAnsi="Inter"/>
          <w:b/>
          <w:bCs/>
          <w:sz w:val="24"/>
          <w:szCs w:val="22"/>
          <w:lang w:val="ro-RO"/>
        </w:rPr>
        <w:t>CONTRACT SUBSECVENT</w:t>
      </w:r>
    </w:p>
    <w:p w14:paraId="6A4AA313" w14:textId="77777777" w:rsidR="00D25D31" w:rsidRPr="007A19AC" w:rsidRDefault="00D25D31" w:rsidP="00D32570">
      <w:pPr>
        <w:pStyle w:val="Body"/>
        <w:tabs>
          <w:tab w:val="left" w:pos="284"/>
          <w:tab w:val="left" w:pos="426"/>
          <w:tab w:val="left" w:pos="1134"/>
          <w:tab w:val="left" w:pos="1843"/>
        </w:tabs>
        <w:spacing w:after="0" w:line="240" w:lineRule="auto"/>
        <w:ind w:right="-563"/>
        <w:jc w:val="center"/>
        <w:rPr>
          <w:rFonts w:ascii="Inter" w:hAnsi="Inter"/>
          <w:b/>
          <w:bCs/>
          <w:sz w:val="24"/>
          <w:szCs w:val="22"/>
          <w:lang w:val="en-US"/>
        </w:rPr>
      </w:pPr>
      <w:r w:rsidRPr="007A19AC">
        <w:rPr>
          <w:rFonts w:ascii="Inter" w:hAnsi="Inter"/>
          <w:b/>
          <w:bCs/>
          <w:sz w:val="24"/>
          <w:szCs w:val="22"/>
          <w:lang w:val="ro-RO"/>
        </w:rPr>
        <w:t xml:space="preserve">Nr. </w:t>
      </w:r>
      <w:r w:rsidRPr="007A19AC">
        <w:rPr>
          <w:rFonts w:ascii="Inter" w:hAnsi="Inter"/>
          <w:b/>
          <w:bCs/>
          <w:sz w:val="24"/>
          <w:szCs w:val="22"/>
          <w:lang w:val="en-US"/>
        </w:rPr>
        <w:t>………………….</w:t>
      </w:r>
      <w:r w:rsidR="00AC4079">
        <w:rPr>
          <w:rFonts w:ascii="Inter" w:hAnsi="Inter"/>
          <w:b/>
          <w:bCs/>
          <w:sz w:val="24"/>
          <w:szCs w:val="22"/>
          <w:lang w:val="en-US"/>
        </w:rPr>
        <w:t xml:space="preserve"> </w:t>
      </w:r>
      <w:r w:rsidRPr="007A19AC">
        <w:rPr>
          <w:rFonts w:ascii="Inter" w:hAnsi="Inter"/>
          <w:b/>
          <w:bCs/>
          <w:sz w:val="24"/>
          <w:szCs w:val="22"/>
          <w:lang w:val="en-US"/>
        </w:rPr>
        <w:t>/……………………………….</w:t>
      </w:r>
    </w:p>
    <w:p w14:paraId="4C5EF521" w14:textId="77777777" w:rsidR="00D25D31" w:rsidRPr="005F7176" w:rsidRDefault="00D25D31" w:rsidP="00D32570">
      <w:pPr>
        <w:pStyle w:val="Body"/>
        <w:tabs>
          <w:tab w:val="left" w:pos="284"/>
          <w:tab w:val="left" w:pos="426"/>
          <w:tab w:val="left" w:pos="1134"/>
          <w:tab w:val="left" w:pos="1843"/>
        </w:tabs>
        <w:spacing w:after="0" w:line="240" w:lineRule="auto"/>
        <w:ind w:right="-563"/>
        <w:rPr>
          <w:rFonts w:ascii="Inter" w:hAnsi="Inter"/>
          <w:sz w:val="22"/>
          <w:szCs w:val="22"/>
          <w:lang w:val="ro-RO"/>
        </w:rPr>
      </w:pPr>
    </w:p>
    <w:p w14:paraId="71EEDC09" w14:textId="77777777" w:rsidR="00D25D31" w:rsidRPr="00E41645" w:rsidRDefault="00D25D31" w:rsidP="00D32570">
      <w:pPr>
        <w:pStyle w:val="Body"/>
        <w:tabs>
          <w:tab w:val="left" w:pos="284"/>
          <w:tab w:val="left" w:pos="426"/>
          <w:tab w:val="left" w:pos="1134"/>
          <w:tab w:val="left" w:pos="1843"/>
        </w:tabs>
        <w:spacing w:after="0" w:line="240" w:lineRule="auto"/>
        <w:ind w:right="-563" w:firstLine="720"/>
        <w:rPr>
          <w:rFonts w:ascii="Inter" w:hAnsi="Inter"/>
          <w:szCs w:val="22"/>
          <w:lang w:val="ro-RO"/>
        </w:rPr>
      </w:pPr>
      <w:r w:rsidRPr="007A19AC">
        <w:rPr>
          <w:rFonts w:ascii="Inter" w:hAnsi="Inter"/>
          <w:szCs w:val="22"/>
          <w:lang w:val="ro-RO"/>
        </w:rPr>
        <w:t>Prezentul Contract de achiziție publică  de  produse, (denumit în continuare „</w:t>
      </w:r>
      <w:r w:rsidRPr="007A19AC">
        <w:rPr>
          <w:rFonts w:ascii="Inter" w:hAnsi="Inter"/>
          <w:b/>
          <w:bCs/>
          <w:szCs w:val="22"/>
          <w:lang w:val="ro-RO"/>
        </w:rPr>
        <w:t>Contract</w:t>
      </w:r>
      <w:r w:rsidRPr="007A19AC">
        <w:rPr>
          <w:rFonts w:ascii="Inter" w:hAnsi="Inter"/>
          <w:szCs w:val="22"/>
          <w:lang w:val="ro-RO"/>
        </w:rPr>
        <w:t xml:space="preserve">”), s-a încheiat având în vedere prevederile din </w:t>
      </w:r>
      <w:r w:rsidRPr="007A19AC">
        <w:rPr>
          <w:rFonts w:ascii="Inter" w:hAnsi="Inter"/>
          <w:i/>
          <w:szCs w:val="22"/>
          <w:lang w:val="ro-RO"/>
        </w:rPr>
        <w:t>Legea nr. 98/2016 privind achizițiile publice (denumită în continuare „</w:t>
      </w:r>
      <w:r w:rsidRPr="007A19AC">
        <w:rPr>
          <w:rFonts w:ascii="Inter" w:hAnsi="Inter"/>
          <w:b/>
          <w:bCs/>
          <w:i/>
          <w:szCs w:val="22"/>
          <w:lang w:val="ro-RO"/>
        </w:rPr>
        <w:t>Legea nr. 98/2016”</w:t>
      </w:r>
      <w:r w:rsidRPr="007A19AC">
        <w:rPr>
          <w:rFonts w:ascii="Inter" w:hAnsi="Inter"/>
          <w:i/>
          <w:szCs w:val="22"/>
          <w:lang w:val="ro-RO"/>
        </w:rPr>
        <w:t>,</w:t>
      </w:r>
      <w:r w:rsidRPr="007A19AC">
        <w:rPr>
          <w:rFonts w:ascii="Inter" w:hAnsi="Inter"/>
          <w:szCs w:val="22"/>
          <w:lang w:val="ro-RO"/>
        </w:rPr>
        <w:t xml:space="preserve"> precum și orice alte prevederi legale emise în aplicarea acesteia</w:t>
      </w:r>
      <w:r w:rsidR="00E41645">
        <w:rPr>
          <w:rFonts w:ascii="Inter" w:hAnsi="Inter"/>
          <w:szCs w:val="22"/>
          <w:lang w:val="ro-RO"/>
        </w:rPr>
        <w:t xml:space="preserve"> </w:t>
      </w:r>
      <w:r w:rsidRPr="007A19AC">
        <w:rPr>
          <w:rFonts w:ascii="Inter" w:hAnsi="Inter"/>
          <w:szCs w:val="22"/>
          <w:lang w:val="ro-RO"/>
        </w:rPr>
        <w:t xml:space="preserve">încheiat în data de </w:t>
      </w:r>
      <w:r w:rsidRPr="007A19AC">
        <w:rPr>
          <w:rFonts w:ascii="Inter" w:hAnsi="Inter"/>
          <w:i/>
          <w:iCs/>
          <w:szCs w:val="22"/>
          <w:lang w:val="ro-RO"/>
        </w:rPr>
        <w:t>[zz/ll/aaaa]</w:t>
      </w:r>
      <w:r w:rsidRPr="007A19AC">
        <w:rPr>
          <w:rFonts w:ascii="Inter" w:hAnsi="Inter"/>
          <w:szCs w:val="22"/>
          <w:lang w:val="ro-RO"/>
        </w:rPr>
        <w:t>, între</w:t>
      </w:r>
    </w:p>
    <w:p w14:paraId="737C386E" w14:textId="77777777" w:rsidR="00605AB4" w:rsidRPr="005F7176" w:rsidRDefault="00D25D31" w:rsidP="00D32570">
      <w:pPr>
        <w:pStyle w:val="ListNumbers"/>
        <w:numPr>
          <w:ilvl w:val="0"/>
          <w:numId w:val="0"/>
        </w:numPr>
        <w:tabs>
          <w:tab w:val="left" w:pos="284"/>
          <w:tab w:val="left" w:pos="426"/>
          <w:tab w:val="left" w:pos="1134"/>
          <w:tab w:val="left" w:pos="1843"/>
        </w:tabs>
        <w:spacing w:after="0" w:line="240" w:lineRule="auto"/>
        <w:ind w:left="680" w:right="-563"/>
        <w:rPr>
          <w:rFonts w:ascii="Inter" w:hAnsi="Inter"/>
          <w:b/>
          <w:bCs/>
          <w:sz w:val="24"/>
          <w:szCs w:val="22"/>
          <w:lang w:val="ro-RO"/>
        </w:rPr>
      </w:pPr>
      <w:r w:rsidRPr="005F7176">
        <w:rPr>
          <w:rFonts w:ascii="Inter" w:hAnsi="Inter"/>
          <w:b/>
          <w:bCs/>
          <w:sz w:val="24"/>
          <w:szCs w:val="22"/>
          <w:lang w:val="ro-RO"/>
        </w:rPr>
        <w:t>Părțile Contractului Subsecvent</w:t>
      </w:r>
    </w:p>
    <w:p w14:paraId="7F8DDB34" w14:textId="77777777" w:rsidR="00D25D31" w:rsidRPr="00AC4079" w:rsidRDefault="00283269" w:rsidP="00D32570">
      <w:pPr>
        <w:pStyle w:val="Parties"/>
        <w:tabs>
          <w:tab w:val="clear" w:pos="680"/>
          <w:tab w:val="num" w:pos="142"/>
          <w:tab w:val="left" w:pos="284"/>
          <w:tab w:val="left" w:pos="426"/>
          <w:tab w:val="left" w:pos="1134"/>
          <w:tab w:val="left" w:pos="1843"/>
        </w:tabs>
        <w:spacing w:after="0" w:line="240" w:lineRule="auto"/>
        <w:ind w:right="-563"/>
        <w:rPr>
          <w:rFonts w:ascii="Inter" w:hAnsi="Inter"/>
          <w:bCs/>
          <w:szCs w:val="22"/>
          <w:lang w:val="ro-RO"/>
        </w:rPr>
      </w:pPr>
      <w:r w:rsidRPr="00AC4079">
        <w:rPr>
          <w:rFonts w:ascii="Inter" w:hAnsi="Inter"/>
          <w:b/>
          <w:bCs/>
          <w:szCs w:val="22"/>
          <w:lang w:val="ro-RO"/>
        </w:rPr>
        <w:t xml:space="preserve">DIRECȚIA GENERALĂ DE ASISTENȚĂ SOCIALĂ ȘI PROTECȚIA COPILULUI SECTOR 6 </w:t>
      </w:r>
      <w:r w:rsidR="00D25D31" w:rsidRPr="00AC4079">
        <w:rPr>
          <w:rFonts w:ascii="Inter" w:hAnsi="Inter"/>
          <w:szCs w:val="22"/>
          <w:lang w:val="ro-RO"/>
        </w:rPr>
        <w:t xml:space="preserve">cu sediul în </w:t>
      </w:r>
      <w:r w:rsidRPr="00AC4079">
        <w:rPr>
          <w:rFonts w:ascii="Inter" w:hAnsi="Inter"/>
          <w:szCs w:val="22"/>
          <w:lang w:val="ro-RO"/>
        </w:rPr>
        <w:t xml:space="preserve">BUCUREȘTI </w:t>
      </w:r>
      <w:r w:rsidR="00D25D31" w:rsidRPr="00AC4079">
        <w:rPr>
          <w:rFonts w:ascii="Inter" w:hAnsi="Inter"/>
          <w:szCs w:val="22"/>
          <w:lang w:val="ro-RO"/>
        </w:rPr>
        <w:t xml:space="preserve">și adresă de corespondență în </w:t>
      </w:r>
      <w:r w:rsidRPr="00AC4079">
        <w:rPr>
          <w:rFonts w:ascii="Inter" w:hAnsi="Inter"/>
          <w:szCs w:val="22"/>
          <w:lang w:val="ro-RO"/>
        </w:rPr>
        <w:t>str. Cernișoara nr. 38-40, cod fiscal 17300924</w:t>
      </w:r>
      <w:r w:rsidR="00D25D31" w:rsidRPr="00AC4079">
        <w:rPr>
          <w:rFonts w:ascii="Inter" w:hAnsi="Inter"/>
          <w:szCs w:val="22"/>
          <w:lang w:val="ro-RO"/>
        </w:rPr>
        <w:t>, cont</w:t>
      </w:r>
      <w:r w:rsidRPr="00CC2F35">
        <w:rPr>
          <w:rFonts w:ascii="Inter" w:hAnsi="Inter"/>
          <w:szCs w:val="22"/>
          <w:lang w:val="it-IT"/>
        </w:rPr>
        <w:t xml:space="preserve"> RO48 TREZ 24A6 8505 0200 130X</w:t>
      </w:r>
      <w:r w:rsidR="00D25D31" w:rsidRPr="00AC4079">
        <w:rPr>
          <w:rFonts w:ascii="Inter" w:hAnsi="Inter"/>
          <w:szCs w:val="22"/>
          <w:lang w:val="ro-RO"/>
        </w:rPr>
        <w:t xml:space="preserve"> Trezoreria Statului </w:t>
      </w:r>
      <w:r w:rsidRPr="00AC4079">
        <w:rPr>
          <w:rFonts w:ascii="Inter" w:hAnsi="Inter"/>
          <w:szCs w:val="22"/>
          <w:lang w:val="ro-RO"/>
        </w:rPr>
        <w:t>Sector 6</w:t>
      </w:r>
      <w:r w:rsidR="00D25D31" w:rsidRPr="00AC4079">
        <w:rPr>
          <w:rFonts w:ascii="Inter" w:hAnsi="Inter"/>
          <w:szCs w:val="22"/>
          <w:lang w:val="ro-RO"/>
        </w:rPr>
        <w:t xml:space="preserve">, </w:t>
      </w:r>
      <w:r w:rsidR="00D25D31" w:rsidRPr="00AC4079">
        <w:rPr>
          <w:rFonts w:ascii="Inter" w:hAnsi="Inter"/>
          <w:bCs/>
          <w:szCs w:val="22"/>
          <w:lang w:val="ro-RO"/>
        </w:rPr>
        <w:t xml:space="preserve">reprezentat prin </w:t>
      </w:r>
      <w:r w:rsidRPr="00CC2F35">
        <w:rPr>
          <w:rFonts w:ascii="Inter" w:hAnsi="Inter"/>
          <w:szCs w:val="22"/>
          <w:lang w:val="it-IT"/>
        </w:rPr>
        <w:t>Doamna Schmutzer Gabriela cu funcţia de Director General şi Domnul Popa Ionuț cu funcţia de Director General Adjunct</w:t>
      </w:r>
      <w:r w:rsidR="00D25D31" w:rsidRPr="00AC4079">
        <w:rPr>
          <w:rFonts w:ascii="Inter" w:hAnsi="Inter"/>
          <w:bCs/>
          <w:szCs w:val="22"/>
          <w:lang w:val="ro-RO"/>
        </w:rPr>
        <w:t>,</w:t>
      </w:r>
      <w:r w:rsidR="00D25D31" w:rsidRPr="00AC4079">
        <w:rPr>
          <w:rFonts w:ascii="Inter" w:hAnsi="Inter"/>
          <w:szCs w:val="22"/>
          <w:lang w:val="ro-RO"/>
        </w:rPr>
        <w:t xml:space="preserve"> în calitate de </w:t>
      </w:r>
      <w:r w:rsidRPr="00AC4079">
        <w:rPr>
          <w:rFonts w:ascii="Inter" w:hAnsi="Inter"/>
          <w:b/>
          <w:szCs w:val="22"/>
          <w:lang w:val="ro-RO"/>
        </w:rPr>
        <w:t>parte la Acordul-cadru nr. .......................................</w:t>
      </w:r>
      <w:r w:rsidR="00D25D31" w:rsidRPr="00AC4079">
        <w:rPr>
          <w:rFonts w:ascii="Inter" w:hAnsi="Inter"/>
          <w:b/>
          <w:szCs w:val="22"/>
          <w:lang w:val="ro-RO"/>
        </w:rPr>
        <w:t>,</w:t>
      </w:r>
      <w:r w:rsidR="00D25D31" w:rsidRPr="00AC4079">
        <w:rPr>
          <w:rFonts w:ascii="Inter" w:hAnsi="Inter"/>
          <w:szCs w:val="22"/>
          <w:lang w:val="ro-RO"/>
        </w:rPr>
        <w:t xml:space="preserve"> numit în continuare “</w:t>
      </w:r>
      <w:r w:rsidRPr="00AC4079">
        <w:rPr>
          <w:rFonts w:ascii="Inter" w:hAnsi="Inter"/>
          <w:b/>
          <w:bCs/>
          <w:szCs w:val="22"/>
          <w:lang w:val="ro-RO"/>
        </w:rPr>
        <w:t xml:space="preserve">Autoritate </w:t>
      </w:r>
      <w:r w:rsidR="00D25D31" w:rsidRPr="00AC4079">
        <w:rPr>
          <w:rFonts w:ascii="Inter" w:hAnsi="Inter"/>
          <w:b/>
          <w:bCs/>
          <w:szCs w:val="22"/>
          <w:lang w:val="ro-RO"/>
        </w:rPr>
        <w:t xml:space="preserve"> contractantă</w:t>
      </w:r>
      <w:r w:rsidR="00D25D31" w:rsidRPr="00AC4079">
        <w:rPr>
          <w:rFonts w:ascii="Inter" w:hAnsi="Inter"/>
          <w:szCs w:val="22"/>
          <w:lang w:val="ro-RO"/>
        </w:rPr>
        <w:t xml:space="preserve">”, </w:t>
      </w:r>
      <w:r w:rsidR="00D25D31" w:rsidRPr="00AC4079">
        <w:rPr>
          <w:rFonts w:ascii="Inter" w:hAnsi="Inter"/>
          <w:bCs/>
          <w:szCs w:val="22"/>
          <w:lang w:val="ro-RO"/>
        </w:rPr>
        <w:t>pe de o parte</w:t>
      </w:r>
      <w:r w:rsidR="00AC4079">
        <w:rPr>
          <w:rFonts w:ascii="Inter" w:hAnsi="Inter"/>
          <w:bCs/>
          <w:szCs w:val="22"/>
          <w:lang w:val="ro-RO"/>
        </w:rPr>
        <w:t xml:space="preserve"> </w:t>
      </w:r>
      <w:r w:rsidR="00D25D31" w:rsidRPr="00AC4079">
        <w:rPr>
          <w:rFonts w:ascii="Inter" w:hAnsi="Inter"/>
          <w:bCs/>
          <w:szCs w:val="22"/>
          <w:lang w:val="ro-RO"/>
        </w:rPr>
        <w:t>și</w:t>
      </w:r>
    </w:p>
    <w:p w14:paraId="001F54DA" w14:textId="77777777" w:rsidR="00D25D31" w:rsidRPr="00AC4079" w:rsidRDefault="00D25D31" w:rsidP="00D32570">
      <w:pPr>
        <w:pStyle w:val="Parties"/>
        <w:tabs>
          <w:tab w:val="clear" w:pos="680"/>
          <w:tab w:val="num" w:pos="142"/>
          <w:tab w:val="left" w:pos="284"/>
          <w:tab w:val="left" w:pos="426"/>
          <w:tab w:val="left" w:pos="1134"/>
          <w:tab w:val="left" w:pos="1843"/>
        </w:tabs>
        <w:spacing w:after="0" w:line="240" w:lineRule="auto"/>
        <w:ind w:right="-563"/>
        <w:rPr>
          <w:rFonts w:ascii="Inter" w:hAnsi="Inter"/>
          <w:szCs w:val="22"/>
          <w:lang w:val="ro-RO"/>
        </w:rPr>
      </w:pPr>
      <w:r w:rsidRPr="00AC4079">
        <w:rPr>
          <w:rFonts w:ascii="Inter" w:hAnsi="Inter"/>
          <w:b/>
          <w:szCs w:val="22"/>
          <w:lang w:val="ro-RO"/>
        </w:rPr>
        <w:t xml:space="preserve">S.C. […] </w:t>
      </w:r>
      <w:r w:rsidRPr="00AC4079">
        <w:rPr>
          <w:rFonts w:ascii="Inter" w:hAnsi="Inter"/>
          <w:bCs/>
          <w:szCs w:val="22"/>
          <w:lang w:val="ro-RO"/>
        </w:rPr>
        <w:t>cu sediul în […], nr. de înregistrare în Registrul Comerțului, telefon […], fax […], având CIF […], cont IBAN […] deschis la […]</w:t>
      </w:r>
      <w:r w:rsidRPr="00AC4079">
        <w:rPr>
          <w:rFonts w:ascii="Inter" w:hAnsi="Inter"/>
          <w:szCs w:val="22"/>
          <w:lang w:val="ro-RO"/>
        </w:rPr>
        <w:t xml:space="preserve">, </w:t>
      </w:r>
      <w:r w:rsidRPr="00AC4079">
        <w:rPr>
          <w:rFonts w:ascii="Inter" w:hAnsi="Inter"/>
          <w:bCs/>
          <w:szCs w:val="22"/>
          <w:lang w:val="ro-RO"/>
        </w:rPr>
        <w:t xml:space="preserve">reprezentată prin […], având </w:t>
      </w:r>
      <w:r w:rsidRPr="00AC4079">
        <w:rPr>
          <w:rFonts w:ascii="Inter" w:hAnsi="Inter"/>
          <w:szCs w:val="22"/>
          <w:lang w:val="ro-RO"/>
        </w:rPr>
        <w:t>funcția</w:t>
      </w:r>
      <w:r w:rsidRPr="00AC4079">
        <w:rPr>
          <w:rFonts w:ascii="Inter" w:hAnsi="Inter"/>
          <w:b/>
          <w:bCs/>
          <w:szCs w:val="22"/>
          <w:lang w:val="ro-RO"/>
        </w:rPr>
        <w:t xml:space="preserve"> </w:t>
      </w:r>
      <w:r w:rsidRPr="00AC4079">
        <w:rPr>
          <w:rFonts w:ascii="Inter" w:hAnsi="Inter"/>
          <w:bCs/>
          <w:szCs w:val="22"/>
          <w:lang w:val="ro-RO"/>
        </w:rPr>
        <w:t>[…]</w:t>
      </w:r>
      <w:r w:rsidRPr="00AC4079">
        <w:rPr>
          <w:rFonts w:ascii="Inter" w:hAnsi="Inter"/>
          <w:b/>
          <w:bCs/>
          <w:szCs w:val="22"/>
          <w:lang w:val="ro-RO"/>
        </w:rPr>
        <w:t>,</w:t>
      </w:r>
      <w:r w:rsidRPr="00AC4079">
        <w:rPr>
          <w:rFonts w:ascii="Inter" w:hAnsi="Inter"/>
          <w:bCs/>
          <w:szCs w:val="22"/>
          <w:lang w:val="ro-RO"/>
        </w:rPr>
        <w:t xml:space="preserve"> în calitate de Promitent-Furnizor </w:t>
      </w:r>
      <w:r w:rsidRPr="00AC4079">
        <w:rPr>
          <w:rFonts w:ascii="Inter" w:hAnsi="Inter"/>
          <w:b/>
          <w:szCs w:val="22"/>
          <w:lang w:val="ro-RO"/>
        </w:rPr>
        <w:t xml:space="preserve">în Acordul-cadru nr. […], </w:t>
      </w:r>
      <w:r w:rsidRPr="00AC4079">
        <w:rPr>
          <w:rFonts w:ascii="Inter" w:hAnsi="Inter"/>
          <w:szCs w:val="22"/>
          <w:lang w:val="ro-RO"/>
        </w:rPr>
        <w:t>numit în continuare “</w:t>
      </w:r>
      <w:r w:rsidRPr="00AC4079">
        <w:rPr>
          <w:rFonts w:ascii="Inter" w:hAnsi="Inter"/>
          <w:b/>
          <w:bCs/>
          <w:szCs w:val="22"/>
          <w:lang w:val="ro-RO"/>
        </w:rPr>
        <w:t>Contractant</w:t>
      </w:r>
      <w:r w:rsidRPr="00AC4079">
        <w:rPr>
          <w:rFonts w:ascii="Inter" w:hAnsi="Inter"/>
          <w:szCs w:val="22"/>
          <w:lang w:val="ro-RO"/>
        </w:rPr>
        <w:t>”,</w:t>
      </w:r>
      <w:r w:rsidR="00E41645" w:rsidRPr="00AC4079">
        <w:rPr>
          <w:rFonts w:ascii="Inter" w:hAnsi="Inter"/>
          <w:szCs w:val="22"/>
          <w:lang w:val="ro-RO"/>
        </w:rPr>
        <w:t xml:space="preserve"> p</w:t>
      </w:r>
      <w:r w:rsidRPr="00AC4079">
        <w:rPr>
          <w:rFonts w:ascii="Inter" w:hAnsi="Inter"/>
          <w:szCs w:val="22"/>
          <w:lang w:val="ro-RO"/>
        </w:rPr>
        <w:t>e de altă parte,</w:t>
      </w:r>
    </w:p>
    <w:p w14:paraId="4D06E585" w14:textId="77777777" w:rsidR="00C530B1" w:rsidRPr="005F7176" w:rsidRDefault="00D25D31" w:rsidP="00D32570">
      <w:pPr>
        <w:pStyle w:val="Body"/>
        <w:tabs>
          <w:tab w:val="left" w:pos="284"/>
          <w:tab w:val="left" w:pos="426"/>
          <w:tab w:val="left" w:pos="1134"/>
          <w:tab w:val="left" w:pos="1843"/>
        </w:tabs>
        <w:spacing w:after="0" w:line="240" w:lineRule="auto"/>
        <w:ind w:right="-563"/>
        <w:rPr>
          <w:rFonts w:ascii="Inter" w:hAnsi="Inter"/>
          <w:sz w:val="22"/>
          <w:szCs w:val="22"/>
          <w:lang w:val="ro-RO"/>
        </w:rPr>
      </w:pPr>
      <w:r w:rsidRPr="005F7176">
        <w:rPr>
          <w:rFonts w:ascii="Inter" w:hAnsi="Inter"/>
          <w:sz w:val="22"/>
          <w:szCs w:val="22"/>
          <w:lang w:val="ro-RO"/>
        </w:rPr>
        <w:t>Fiecare denumit în continuare ”Parte” și împreună ”Părți”;</w:t>
      </w:r>
    </w:p>
    <w:p w14:paraId="1C9FED3F" w14:textId="77777777" w:rsidR="00605AB4" w:rsidRPr="00E41645" w:rsidRDefault="00D25D31" w:rsidP="00D32570">
      <w:pPr>
        <w:pStyle w:val="Level1"/>
        <w:numPr>
          <w:ilvl w:val="0"/>
          <w:numId w:val="4"/>
        </w:numPr>
        <w:tabs>
          <w:tab w:val="left" w:pos="284"/>
          <w:tab w:val="left" w:pos="426"/>
          <w:tab w:val="left" w:pos="1134"/>
          <w:tab w:val="left" w:pos="1843"/>
        </w:tabs>
        <w:spacing w:before="0" w:after="0" w:line="240" w:lineRule="auto"/>
        <w:ind w:right="-563"/>
        <w:rPr>
          <w:rFonts w:ascii="Inter" w:hAnsi="Inter"/>
          <w:szCs w:val="22"/>
          <w:lang w:val="ro-RO"/>
        </w:rPr>
      </w:pPr>
      <w:r w:rsidRPr="00E41645">
        <w:rPr>
          <w:rFonts w:ascii="Inter" w:hAnsi="Inter"/>
          <w:szCs w:val="22"/>
          <w:lang w:val="ro-RO"/>
        </w:rPr>
        <w:t>CAPITOLUL 1 – ASPECTE GENERALE REFERITOARE LA OBIECTUL CONTRACTULUI SUBSECVENT</w:t>
      </w:r>
    </w:p>
    <w:p w14:paraId="3E5D4827"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t>Obiectul și scopul Contractului Subsecvent</w:t>
      </w:r>
    </w:p>
    <w:p w14:paraId="1BA5D7D6" w14:textId="6919F005" w:rsidR="00D25D31" w:rsidRPr="00E41645" w:rsidRDefault="00D25D31" w:rsidP="00D32570">
      <w:pPr>
        <w:pStyle w:val="Level3"/>
        <w:tabs>
          <w:tab w:val="left" w:pos="284"/>
          <w:tab w:val="left" w:pos="426"/>
          <w:tab w:val="left" w:pos="1134"/>
          <w:tab w:val="left" w:pos="1843"/>
        </w:tabs>
        <w:spacing w:after="0" w:line="240" w:lineRule="auto"/>
        <w:ind w:left="709" w:right="-563" w:hanging="29"/>
        <w:rPr>
          <w:rFonts w:ascii="Inter" w:hAnsi="Inter"/>
          <w:szCs w:val="20"/>
          <w:lang w:val="ro-RO"/>
        </w:rPr>
      </w:pPr>
      <w:r w:rsidRPr="00E41645">
        <w:rPr>
          <w:rFonts w:ascii="Inter" w:hAnsi="Inter"/>
          <w:szCs w:val="20"/>
          <w:lang w:val="ro-RO"/>
        </w:rPr>
        <w:t xml:space="preserve">Obiectul prezentului Contract îl reprezintă furnizarea </w:t>
      </w:r>
      <w:r w:rsidR="00283269" w:rsidRPr="00E41645">
        <w:rPr>
          <w:rFonts w:ascii="Inter" w:hAnsi="Inter"/>
          <w:szCs w:val="20"/>
          <w:lang w:val="ro-RO"/>
        </w:rPr>
        <w:t xml:space="preserve">de </w:t>
      </w:r>
      <w:r w:rsidR="0089133A" w:rsidRPr="00CC2F35">
        <w:rPr>
          <w:rFonts w:ascii="Inter" w:hAnsi="Inter"/>
          <w:b/>
          <w:szCs w:val="20"/>
          <w:lang w:val="ro-RO"/>
        </w:rPr>
        <w:t>pâine albă feliată cu sare gramaj 300 gr +/- 10 gr, pâine albă feliată fără sare gramaj 300 gramaj +/- 10 gr și pâine al</w:t>
      </w:r>
      <w:r w:rsidR="0089133A">
        <w:rPr>
          <w:rFonts w:ascii="Inter" w:hAnsi="Inter"/>
          <w:b/>
          <w:szCs w:val="20"/>
          <w:lang w:val="ro-RO"/>
        </w:rPr>
        <w:t xml:space="preserve">bă nefeliată cu sare 150 gr </w:t>
      </w:r>
      <w:r w:rsidR="0089133A" w:rsidRPr="00CC2F35">
        <w:rPr>
          <w:rFonts w:ascii="Inter" w:hAnsi="Inter"/>
          <w:b/>
          <w:szCs w:val="20"/>
          <w:lang w:val="ro-RO"/>
        </w:rPr>
        <w:t>+/- 10 gr</w:t>
      </w:r>
      <w:r w:rsidRPr="00E41645">
        <w:rPr>
          <w:rFonts w:ascii="Inter" w:hAnsi="Inter"/>
          <w:szCs w:val="20"/>
          <w:lang w:val="ro-RO"/>
        </w:rPr>
        <w:t xml:space="preserve">, denumite în continuare Produse, pe care Contractantul se obligă să le furnizeze în conformitate cu prevederile din acordul-cadru, prezentul contract, Caietul de </w:t>
      </w:r>
      <w:r w:rsidR="00566C5F" w:rsidRPr="00E41645">
        <w:rPr>
          <w:rFonts w:ascii="Inter" w:hAnsi="Inter"/>
          <w:szCs w:val="20"/>
          <w:lang w:val="ro-RO"/>
        </w:rPr>
        <w:t>sarcini, Propunerea tehnică și P</w:t>
      </w:r>
      <w:r w:rsidRPr="00E41645">
        <w:rPr>
          <w:rFonts w:ascii="Inter" w:hAnsi="Inter"/>
          <w:szCs w:val="20"/>
          <w:lang w:val="ro-RO"/>
        </w:rPr>
        <w:t>ropunerea financiară.</w:t>
      </w:r>
    </w:p>
    <w:p w14:paraId="4455F426" w14:textId="77777777" w:rsidR="00D25D31" w:rsidRPr="00E41645" w:rsidRDefault="00D25D31" w:rsidP="00D32570">
      <w:pPr>
        <w:pStyle w:val="Level3"/>
        <w:tabs>
          <w:tab w:val="left" w:pos="284"/>
          <w:tab w:val="left" w:pos="426"/>
          <w:tab w:val="left" w:pos="1134"/>
          <w:tab w:val="left" w:pos="1843"/>
        </w:tabs>
        <w:spacing w:after="0" w:line="240" w:lineRule="auto"/>
        <w:ind w:right="-563"/>
        <w:rPr>
          <w:rFonts w:ascii="Inter" w:hAnsi="Inter"/>
          <w:szCs w:val="20"/>
          <w:lang w:val="ro-RO"/>
        </w:rPr>
      </w:pPr>
      <w:r w:rsidRPr="00E41645">
        <w:rPr>
          <w:rFonts w:ascii="Inter" w:hAnsi="Inter"/>
          <w:szCs w:val="20"/>
          <w:lang w:val="ro-RO"/>
        </w:rPr>
        <w:t xml:space="preserve">Cantitatea produselor care urmează a fi livrată în baza contractului subsecvent este </w:t>
      </w:r>
      <w:r w:rsidR="001606C1" w:rsidRPr="00E41645">
        <w:rPr>
          <w:rFonts w:ascii="Inter" w:hAnsi="Inter"/>
          <w:szCs w:val="20"/>
          <w:lang w:val="ro-RO"/>
        </w:rPr>
        <w:t>conform anexei;</w:t>
      </w:r>
    </w:p>
    <w:p w14:paraId="3084339E" w14:textId="77777777" w:rsidR="00D25D31" w:rsidRPr="00E41645" w:rsidRDefault="00D25D31" w:rsidP="00D32570">
      <w:pPr>
        <w:pStyle w:val="Level3"/>
        <w:tabs>
          <w:tab w:val="left" w:pos="284"/>
          <w:tab w:val="left" w:pos="426"/>
          <w:tab w:val="left" w:pos="1134"/>
          <w:tab w:val="left" w:pos="1843"/>
        </w:tabs>
        <w:spacing w:after="0" w:line="240" w:lineRule="auto"/>
        <w:ind w:right="-563"/>
        <w:rPr>
          <w:rFonts w:ascii="Inter" w:hAnsi="Inter"/>
          <w:szCs w:val="20"/>
          <w:lang w:val="ro-RO"/>
        </w:rPr>
      </w:pPr>
      <w:r w:rsidRPr="00E41645">
        <w:rPr>
          <w:rFonts w:ascii="Inter" w:hAnsi="Inter"/>
          <w:szCs w:val="20"/>
          <w:lang w:val="ro-RO"/>
        </w:rPr>
        <w:t>Contractantul</w:t>
      </w:r>
      <w:r w:rsidRPr="00E41645">
        <w:rPr>
          <w:rFonts w:ascii="Inter" w:hAnsi="Inter"/>
          <w:spacing w:val="-17"/>
          <w:szCs w:val="20"/>
          <w:lang w:val="ro-RO"/>
        </w:rPr>
        <w:t xml:space="preserve"> </w:t>
      </w:r>
      <w:r w:rsidRPr="00E41645">
        <w:rPr>
          <w:rFonts w:ascii="Inter" w:hAnsi="Inter"/>
          <w:szCs w:val="20"/>
          <w:lang w:val="ro-RO"/>
        </w:rPr>
        <w:t>se</w:t>
      </w:r>
      <w:r w:rsidRPr="00E41645">
        <w:rPr>
          <w:rFonts w:ascii="Inter" w:hAnsi="Inter"/>
          <w:spacing w:val="-15"/>
          <w:szCs w:val="20"/>
          <w:lang w:val="ro-RO"/>
        </w:rPr>
        <w:t xml:space="preserve"> </w:t>
      </w:r>
      <w:r w:rsidRPr="00E41645">
        <w:rPr>
          <w:rFonts w:ascii="Inter" w:hAnsi="Inter"/>
          <w:szCs w:val="20"/>
          <w:lang w:val="ro-RO"/>
        </w:rPr>
        <w:t>obligă</w:t>
      </w:r>
      <w:r w:rsidRPr="00E41645">
        <w:rPr>
          <w:rFonts w:ascii="Inter" w:hAnsi="Inter"/>
          <w:spacing w:val="-18"/>
          <w:szCs w:val="20"/>
          <w:lang w:val="ro-RO"/>
        </w:rPr>
        <w:t xml:space="preserve"> </w:t>
      </w:r>
      <w:r w:rsidRPr="00E41645">
        <w:rPr>
          <w:rFonts w:ascii="Inter" w:hAnsi="Inter"/>
          <w:szCs w:val="20"/>
          <w:lang w:val="ro-RO"/>
        </w:rPr>
        <w:t>să</w:t>
      </w:r>
      <w:r w:rsidRPr="00E41645">
        <w:rPr>
          <w:rFonts w:ascii="Inter" w:hAnsi="Inter"/>
          <w:spacing w:val="-13"/>
          <w:szCs w:val="20"/>
          <w:lang w:val="ro-RO"/>
        </w:rPr>
        <w:t xml:space="preserve"> </w:t>
      </w:r>
      <w:r w:rsidRPr="00E41645">
        <w:rPr>
          <w:rFonts w:ascii="Inter" w:hAnsi="Inter"/>
          <w:szCs w:val="20"/>
          <w:lang w:val="ro-RO"/>
        </w:rPr>
        <w:t>furnizeze</w:t>
      </w:r>
      <w:r w:rsidRPr="00E41645">
        <w:rPr>
          <w:rFonts w:ascii="Inter" w:hAnsi="Inter"/>
          <w:spacing w:val="-15"/>
          <w:szCs w:val="20"/>
          <w:lang w:val="ro-RO"/>
        </w:rPr>
        <w:t xml:space="preserve"> </w:t>
      </w:r>
      <w:r w:rsidRPr="00E41645">
        <w:rPr>
          <w:rFonts w:ascii="Inter" w:hAnsi="Inter"/>
          <w:szCs w:val="20"/>
          <w:lang w:val="ro-RO"/>
        </w:rPr>
        <w:t>produsele</w:t>
      </w:r>
      <w:r w:rsidRPr="00E41645">
        <w:rPr>
          <w:rFonts w:ascii="Inter" w:hAnsi="Inter"/>
          <w:spacing w:val="-16"/>
          <w:szCs w:val="20"/>
          <w:lang w:val="ro-RO"/>
        </w:rPr>
        <w:t xml:space="preserve"> </w:t>
      </w:r>
      <w:r w:rsidRPr="00E41645">
        <w:rPr>
          <w:rFonts w:ascii="Inter" w:hAnsi="Inter"/>
          <w:szCs w:val="20"/>
          <w:lang w:val="ro-RO"/>
        </w:rPr>
        <w:t>la</w:t>
      </w:r>
      <w:r w:rsidRPr="00E41645">
        <w:rPr>
          <w:rFonts w:ascii="Inter" w:hAnsi="Inter"/>
          <w:spacing w:val="-16"/>
          <w:szCs w:val="20"/>
          <w:lang w:val="ro-RO"/>
        </w:rPr>
        <w:t xml:space="preserve"> </w:t>
      </w:r>
      <w:r w:rsidRPr="00E41645">
        <w:rPr>
          <w:rFonts w:ascii="Inter" w:hAnsi="Inter"/>
          <w:szCs w:val="20"/>
          <w:lang w:val="ro-RO"/>
        </w:rPr>
        <w:t>adresele</w:t>
      </w:r>
      <w:r w:rsidRPr="00E41645">
        <w:rPr>
          <w:rFonts w:ascii="Inter" w:hAnsi="Inter"/>
          <w:spacing w:val="-17"/>
          <w:szCs w:val="20"/>
          <w:lang w:val="ro-RO"/>
        </w:rPr>
        <w:t xml:space="preserve"> </w:t>
      </w:r>
      <w:r w:rsidRPr="00E41645">
        <w:rPr>
          <w:rFonts w:ascii="Inter" w:hAnsi="Inter"/>
          <w:szCs w:val="20"/>
          <w:lang w:val="ro-RO"/>
        </w:rPr>
        <w:t>de</w:t>
      </w:r>
      <w:r w:rsidRPr="00E41645">
        <w:rPr>
          <w:rFonts w:ascii="Inter" w:hAnsi="Inter"/>
          <w:spacing w:val="-14"/>
          <w:szCs w:val="20"/>
          <w:lang w:val="ro-RO"/>
        </w:rPr>
        <w:t xml:space="preserve"> </w:t>
      </w:r>
      <w:r w:rsidRPr="00E41645">
        <w:rPr>
          <w:rFonts w:ascii="Inter" w:hAnsi="Inter"/>
          <w:szCs w:val="20"/>
          <w:lang w:val="ro-RO"/>
        </w:rPr>
        <w:t>livrare după cum urmează:</w:t>
      </w:r>
    </w:p>
    <w:p w14:paraId="59FC4270"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fr-FR"/>
        </w:rPr>
        <w:t>Centrul de Zi ”Sfântul Andrei” – Str. Aleea Parva nr. 1B</w:t>
      </w:r>
    </w:p>
    <w:p w14:paraId="3D8DBB53"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fr-FR"/>
        </w:rPr>
        <w:t xml:space="preserve">Complex de Servicii Sociale Căsuțe de Tip Familial ”Acasă” – </w:t>
      </w:r>
      <w:r w:rsidRPr="00E026C1">
        <w:rPr>
          <w:rFonts w:ascii="Inter" w:hAnsi="Inter"/>
          <w:noProof/>
          <w:lang w:val="pt-BR"/>
        </w:rPr>
        <w:t>Drumul Săbăreni nr. 47-53</w:t>
      </w:r>
    </w:p>
    <w:p w14:paraId="01582391"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fr-FR"/>
        </w:rPr>
        <w:t xml:space="preserve">Internat de Tip Social pentru Copii cu Dizabilități ”Domniţa Bălaşa” (Scoala Gimnaziala Ctin Paunescu, Liceul Special Sf Maria, CZRCD ”Orsova”, CARCD ”Impreuna”, Internat de Tip Social ”Domnita Balasa”, Casute de Tip Familial ”Istru”) – Str. Aleea Istru nr. 6 </w:t>
      </w:r>
    </w:p>
    <w:p w14:paraId="2D591EEF"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pt-BR"/>
        </w:rPr>
      </w:pPr>
      <w:r w:rsidRPr="00E026C1">
        <w:rPr>
          <w:rFonts w:ascii="Inter" w:hAnsi="Inter"/>
          <w:noProof/>
          <w:lang w:val="fr-FR"/>
        </w:rPr>
        <w:t xml:space="preserve">Centrul Pentru Persoane Vârstnice ”Floare Roșie” (Centrul pentru Persoane Vârstnice Sf. Mucenic ”Fanurie”) – Str. </w:t>
      </w:r>
      <w:r w:rsidRPr="00E026C1">
        <w:rPr>
          <w:rFonts w:ascii="Inter" w:hAnsi="Inter"/>
          <w:noProof/>
          <w:lang w:val="pt-BR"/>
        </w:rPr>
        <w:t>Floare Roșie nr. 7A</w:t>
      </w:r>
    </w:p>
    <w:p w14:paraId="4F048593"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fr-FR"/>
        </w:rPr>
        <w:t>Centrul de Abilitare și Reabilitare pentru Persoane Adulte cu Dizabilități ”Uverturii”  – Str. Drumul Mănăstirea Văratec nr. 1-5</w:t>
      </w:r>
    </w:p>
    <w:p w14:paraId="7B853A11"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fr-FR"/>
        </w:rPr>
        <w:t>Adăpost de noapte – Str. Drumul Mănăstirea Văratec nr. 1-5</w:t>
      </w:r>
    </w:p>
    <w:p w14:paraId="4111A8A5"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pt-BR"/>
        </w:rPr>
      </w:pPr>
      <w:r w:rsidRPr="00E026C1">
        <w:rPr>
          <w:rFonts w:ascii="Inter" w:hAnsi="Inter"/>
          <w:noProof/>
          <w:lang w:val="pt-BR"/>
        </w:rPr>
        <w:t>Creșa ”Îngerașii” – Str. Rușețu nr. 6A</w:t>
      </w:r>
    </w:p>
    <w:p w14:paraId="5D7F8F31"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fr-FR"/>
        </w:rPr>
        <w:t>Creșa ”Harap-Alb” – Str. Estacadei nr. 13</w:t>
      </w:r>
    </w:p>
    <w:p w14:paraId="01A52F0F"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it-IT"/>
        </w:rPr>
        <w:t xml:space="preserve">Creșa ”Pinocchio” – Str. </w:t>
      </w:r>
      <w:r w:rsidRPr="00E026C1">
        <w:rPr>
          <w:rFonts w:ascii="Inter" w:hAnsi="Inter"/>
          <w:noProof/>
          <w:lang w:val="fr-FR"/>
        </w:rPr>
        <w:t>Aleea Compozitorilor nr. 18</w:t>
      </w:r>
    </w:p>
    <w:p w14:paraId="390B0746" w14:textId="77777777" w:rsidR="00B449FB" w:rsidRPr="00E026C1" w:rsidRDefault="00B449FB" w:rsidP="00B449FB">
      <w:pPr>
        <w:numPr>
          <w:ilvl w:val="0"/>
          <w:numId w:val="8"/>
        </w:numPr>
        <w:tabs>
          <w:tab w:val="left" w:pos="851"/>
        </w:tabs>
        <w:spacing w:line="276" w:lineRule="auto"/>
        <w:ind w:left="0" w:right="-377" w:firstLine="709"/>
        <w:jc w:val="both"/>
        <w:rPr>
          <w:rFonts w:ascii="Inter" w:hAnsi="Inter"/>
          <w:noProof/>
          <w:lang w:val="fr-FR"/>
        </w:rPr>
      </w:pPr>
      <w:r w:rsidRPr="00E026C1">
        <w:rPr>
          <w:rFonts w:ascii="Inter" w:hAnsi="Inter"/>
          <w:noProof/>
          <w:lang w:val="fr-FR"/>
        </w:rPr>
        <w:t>Creșa ”Neghiniță” – Str. Aleea Crăiești nr. 1</w:t>
      </w:r>
    </w:p>
    <w:p w14:paraId="6C48BDEE" w14:textId="77777777" w:rsidR="00D25D31" w:rsidRPr="00E41645" w:rsidRDefault="00D25D31" w:rsidP="00D32570">
      <w:pPr>
        <w:pStyle w:val="Level3"/>
        <w:tabs>
          <w:tab w:val="left" w:pos="284"/>
          <w:tab w:val="left" w:pos="426"/>
          <w:tab w:val="num"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t>Achizitorul se obligă să achiziţioneze produsele prevăzute la art. 1.1.1 şi să plătească preţul convenit la art. 1.1.5.</w:t>
      </w:r>
    </w:p>
    <w:p w14:paraId="3DAB34CB" w14:textId="77777777" w:rsidR="00C530B1" w:rsidRPr="00AC4079" w:rsidRDefault="00D25D31" w:rsidP="00D32570">
      <w:pPr>
        <w:pStyle w:val="Level3"/>
        <w:tabs>
          <w:tab w:val="left" w:pos="284"/>
          <w:tab w:val="left" w:pos="426"/>
          <w:tab w:val="num" w:pos="1134"/>
          <w:tab w:val="left" w:pos="1843"/>
        </w:tabs>
        <w:spacing w:after="0" w:line="240" w:lineRule="auto"/>
        <w:ind w:left="709" w:right="-563" w:hanging="29"/>
        <w:rPr>
          <w:rFonts w:ascii="Inter" w:hAnsi="Inter"/>
          <w:szCs w:val="22"/>
          <w:lang w:val="ro-RO"/>
        </w:rPr>
      </w:pPr>
      <w:r w:rsidRPr="00E41645">
        <w:rPr>
          <w:rFonts w:ascii="Inter" w:hAnsi="Inter"/>
          <w:szCs w:val="22"/>
          <w:lang w:val="fr-BE"/>
        </w:rPr>
        <w:t xml:space="preserve">Valoarea contractului subsecvent aferentă produselor specificate </w:t>
      </w:r>
      <w:r w:rsidR="001606C1" w:rsidRPr="00E41645">
        <w:rPr>
          <w:rFonts w:ascii="Inter" w:hAnsi="Inter"/>
          <w:szCs w:val="22"/>
          <w:lang w:val="fr-BE"/>
        </w:rPr>
        <w:t xml:space="preserve">în anexă, parte integrantă din </w:t>
      </w:r>
      <w:r w:rsidRPr="00E41645">
        <w:rPr>
          <w:rFonts w:ascii="Inter" w:hAnsi="Inter"/>
          <w:szCs w:val="22"/>
          <w:lang w:val="fr-BE"/>
        </w:rPr>
        <w:t>prezentul contract</w:t>
      </w:r>
      <w:r w:rsidRPr="00E41645">
        <w:rPr>
          <w:rFonts w:ascii="Inter" w:hAnsi="Inter"/>
          <w:spacing w:val="-16"/>
          <w:szCs w:val="22"/>
          <w:lang w:val="fr-BE"/>
        </w:rPr>
        <w:t xml:space="preserve"> </w:t>
      </w:r>
      <w:r w:rsidRPr="00E41645">
        <w:rPr>
          <w:rFonts w:ascii="Inter" w:hAnsi="Inter"/>
          <w:szCs w:val="22"/>
          <w:lang w:val="fr-BE"/>
        </w:rPr>
        <w:t>subsecvent,</w:t>
      </w:r>
      <w:r w:rsidRPr="00E41645">
        <w:rPr>
          <w:rFonts w:ascii="Inter" w:hAnsi="Inter"/>
          <w:spacing w:val="-15"/>
          <w:szCs w:val="22"/>
          <w:lang w:val="fr-BE"/>
        </w:rPr>
        <w:t xml:space="preserve"> </w:t>
      </w:r>
      <w:r w:rsidRPr="00E41645">
        <w:rPr>
          <w:rFonts w:ascii="Inter" w:hAnsi="Inter"/>
          <w:szCs w:val="22"/>
          <w:lang w:val="fr-BE"/>
        </w:rPr>
        <w:t>este</w:t>
      </w:r>
      <w:r w:rsidRPr="00E41645">
        <w:rPr>
          <w:rFonts w:ascii="Inter" w:hAnsi="Inter"/>
          <w:spacing w:val="-15"/>
          <w:szCs w:val="22"/>
          <w:lang w:val="fr-BE"/>
        </w:rPr>
        <w:t xml:space="preserve"> </w:t>
      </w:r>
      <w:r w:rsidRPr="00E41645">
        <w:rPr>
          <w:rFonts w:ascii="Inter" w:hAnsi="Inter"/>
          <w:szCs w:val="22"/>
          <w:lang w:val="fr-BE"/>
        </w:rPr>
        <w:t>de</w:t>
      </w:r>
      <w:r w:rsidR="00E41645" w:rsidRPr="00E41645">
        <w:rPr>
          <w:rFonts w:ascii="Inter" w:hAnsi="Inter"/>
          <w:szCs w:val="22"/>
          <w:lang w:val="fr-BE"/>
        </w:rPr>
        <w:t xml:space="preserve"> </w:t>
      </w:r>
      <w:r w:rsidRPr="00E41645">
        <w:rPr>
          <w:rFonts w:ascii="Inter" w:hAnsi="Inter"/>
          <w:szCs w:val="22"/>
          <w:lang w:val="fr-BE"/>
        </w:rPr>
        <w:t>.................... lei</w:t>
      </w:r>
      <w:r w:rsidRPr="00E41645">
        <w:rPr>
          <w:rFonts w:ascii="Inter" w:hAnsi="Inter"/>
          <w:spacing w:val="-15"/>
          <w:szCs w:val="22"/>
          <w:lang w:val="fr-BE"/>
        </w:rPr>
        <w:t xml:space="preserve"> </w:t>
      </w:r>
      <w:r w:rsidRPr="00E41645">
        <w:rPr>
          <w:rFonts w:ascii="Inter" w:hAnsi="Inter"/>
          <w:szCs w:val="22"/>
          <w:lang w:val="fr-BE"/>
        </w:rPr>
        <w:t>fără</w:t>
      </w:r>
      <w:r w:rsidRPr="00E41645">
        <w:rPr>
          <w:rFonts w:ascii="Inter" w:hAnsi="Inter"/>
          <w:spacing w:val="-14"/>
          <w:szCs w:val="22"/>
          <w:lang w:val="fr-BE"/>
        </w:rPr>
        <w:t xml:space="preserve"> </w:t>
      </w:r>
      <w:r w:rsidRPr="00E41645">
        <w:rPr>
          <w:rFonts w:ascii="Inter" w:hAnsi="Inter"/>
          <w:szCs w:val="22"/>
          <w:lang w:val="fr-BE"/>
        </w:rPr>
        <w:t>T.V.A</w:t>
      </w:r>
      <w:r w:rsidRPr="00E41645">
        <w:rPr>
          <w:rFonts w:ascii="Inter" w:hAnsi="Inter"/>
          <w:spacing w:val="-15"/>
          <w:szCs w:val="22"/>
          <w:lang w:val="fr-BE"/>
        </w:rPr>
        <w:t xml:space="preserve"> </w:t>
      </w:r>
      <w:r w:rsidRPr="00E41645">
        <w:rPr>
          <w:rFonts w:ascii="Inter" w:hAnsi="Inter"/>
          <w:szCs w:val="22"/>
          <w:lang w:val="fr-BE"/>
        </w:rPr>
        <w:t>.,</w:t>
      </w:r>
      <w:r w:rsidRPr="00E41645">
        <w:rPr>
          <w:rFonts w:ascii="Inter" w:hAnsi="Inter"/>
          <w:spacing w:val="-15"/>
          <w:szCs w:val="22"/>
          <w:lang w:val="fr-BE"/>
        </w:rPr>
        <w:t xml:space="preserve"> </w:t>
      </w:r>
      <w:r w:rsidRPr="00E41645">
        <w:rPr>
          <w:rFonts w:ascii="Inter" w:hAnsi="Inter"/>
          <w:szCs w:val="22"/>
          <w:lang w:val="fr-BE"/>
        </w:rPr>
        <w:t>la</w:t>
      </w:r>
      <w:r w:rsidRPr="00E41645">
        <w:rPr>
          <w:rFonts w:ascii="Inter" w:hAnsi="Inter"/>
          <w:spacing w:val="-12"/>
          <w:szCs w:val="22"/>
          <w:lang w:val="fr-BE"/>
        </w:rPr>
        <w:t xml:space="preserve"> </w:t>
      </w:r>
      <w:r w:rsidRPr="00E41645">
        <w:rPr>
          <w:rFonts w:ascii="Inter" w:hAnsi="Inter"/>
          <w:szCs w:val="22"/>
          <w:lang w:val="fr-BE"/>
        </w:rPr>
        <w:t>care</w:t>
      </w:r>
      <w:r w:rsidRPr="00E41645">
        <w:rPr>
          <w:rFonts w:ascii="Inter" w:hAnsi="Inter"/>
          <w:spacing w:val="-13"/>
          <w:szCs w:val="22"/>
          <w:lang w:val="fr-BE"/>
        </w:rPr>
        <w:t xml:space="preserve"> </w:t>
      </w:r>
      <w:r w:rsidRPr="00E41645">
        <w:rPr>
          <w:rFonts w:ascii="Inter" w:hAnsi="Inter"/>
          <w:szCs w:val="22"/>
          <w:lang w:val="fr-BE"/>
        </w:rPr>
        <w:t>se</w:t>
      </w:r>
      <w:r w:rsidRPr="00E41645">
        <w:rPr>
          <w:rFonts w:ascii="Inter" w:hAnsi="Inter"/>
          <w:spacing w:val="-12"/>
          <w:szCs w:val="22"/>
          <w:lang w:val="fr-BE"/>
        </w:rPr>
        <w:t xml:space="preserve"> </w:t>
      </w:r>
      <w:r w:rsidRPr="00E41645">
        <w:rPr>
          <w:rFonts w:ascii="Inter" w:hAnsi="Inter"/>
          <w:szCs w:val="22"/>
          <w:lang w:val="fr-BE"/>
        </w:rPr>
        <w:t>adaugă</w:t>
      </w:r>
      <w:r w:rsidR="00E41645" w:rsidRPr="00E41645">
        <w:rPr>
          <w:rFonts w:ascii="Inter" w:hAnsi="Inter"/>
          <w:szCs w:val="22"/>
          <w:lang w:val="fr-BE"/>
        </w:rPr>
        <w:t xml:space="preserve"> </w:t>
      </w:r>
      <w:r w:rsidR="00492035" w:rsidRPr="00E41645">
        <w:rPr>
          <w:rFonts w:ascii="Inter" w:hAnsi="Inter"/>
          <w:szCs w:val="22"/>
          <w:lang w:val="fr-BE"/>
        </w:rPr>
        <w:t>…………</w:t>
      </w:r>
      <w:r w:rsidRPr="00E41645">
        <w:rPr>
          <w:rFonts w:ascii="Inter" w:hAnsi="Inter"/>
          <w:spacing w:val="-12"/>
          <w:szCs w:val="22"/>
          <w:lang w:val="fr-BE"/>
        </w:rPr>
        <w:t xml:space="preserve"> </w:t>
      </w:r>
      <w:r w:rsidRPr="00E41645">
        <w:rPr>
          <w:rFonts w:ascii="Inter" w:hAnsi="Inter"/>
          <w:szCs w:val="22"/>
          <w:lang w:val="fr-BE"/>
        </w:rPr>
        <w:t>TVA.</w:t>
      </w:r>
    </w:p>
    <w:p w14:paraId="6C1527C9"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lastRenderedPageBreak/>
        <w:t>Ajustarea prețului</w:t>
      </w:r>
    </w:p>
    <w:p w14:paraId="02A43446" w14:textId="77777777" w:rsidR="00700A9D" w:rsidRPr="00E41645" w:rsidRDefault="00700A9D" w:rsidP="00D32570">
      <w:pPr>
        <w:pStyle w:val="Level3"/>
        <w:tabs>
          <w:tab w:val="left" w:pos="284"/>
          <w:tab w:val="left" w:pos="426"/>
          <w:tab w:val="num" w:pos="851"/>
          <w:tab w:val="left" w:pos="993"/>
          <w:tab w:val="left" w:pos="1134"/>
        </w:tabs>
        <w:spacing w:after="0" w:line="240" w:lineRule="auto"/>
        <w:ind w:left="709" w:right="-563" w:hanging="29"/>
        <w:rPr>
          <w:rFonts w:ascii="Inter" w:hAnsi="Inter"/>
          <w:szCs w:val="20"/>
          <w:lang w:val="ro-RO"/>
        </w:rPr>
      </w:pPr>
      <w:r w:rsidRPr="00E41645">
        <w:rPr>
          <w:rFonts w:ascii="Inter" w:hAnsi="Inter"/>
          <w:szCs w:val="20"/>
          <w:lang w:val="ro-RO"/>
        </w:rPr>
        <w:t>Prețul contractului este ferm în primele 6 luni ale acordului cadru.</w:t>
      </w:r>
    </w:p>
    <w:p w14:paraId="7076046B" w14:textId="77777777" w:rsidR="00D25D31" w:rsidRPr="00E41645" w:rsidRDefault="00D25D31" w:rsidP="00D32570">
      <w:pPr>
        <w:pStyle w:val="Level3"/>
        <w:tabs>
          <w:tab w:val="left" w:pos="284"/>
          <w:tab w:val="left" w:pos="426"/>
          <w:tab w:val="num" w:pos="851"/>
          <w:tab w:val="left" w:pos="993"/>
          <w:tab w:val="left" w:pos="1134"/>
        </w:tabs>
        <w:spacing w:after="0" w:line="240" w:lineRule="auto"/>
        <w:ind w:left="709" w:right="-563" w:hanging="29"/>
        <w:rPr>
          <w:rFonts w:ascii="Inter" w:hAnsi="Inter"/>
          <w:szCs w:val="20"/>
          <w:lang w:val="ro-RO"/>
        </w:rPr>
      </w:pPr>
      <w:r w:rsidRPr="00E41645">
        <w:rPr>
          <w:rFonts w:ascii="Inter" w:hAnsi="Inter"/>
          <w:szCs w:val="20"/>
          <w:lang w:val="ro-RO"/>
        </w:rPr>
        <w:t>Prețul se va ajusta conform mecanismului prevăzut în Acordul-Cadru.</w:t>
      </w:r>
    </w:p>
    <w:p w14:paraId="7A947667" w14:textId="77777777" w:rsidR="00D25D31" w:rsidRPr="00E41645" w:rsidRDefault="00D25D31" w:rsidP="00D32570">
      <w:pPr>
        <w:pStyle w:val="Level3"/>
        <w:tabs>
          <w:tab w:val="left" w:pos="284"/>
          <w:tab w:val="left" w:pos="426"/>
          <w:tab w:val="num" w:pos="851"/>
          <w:tab w:val="left" w:pos="993"/>
          <w:tab w:val="left" w:pos="1134"/>
        </w:tabs>
        <w:spacing w:after="0" w:line="240" w:lineRule="auto"/>
        <w:ind w:left="709" w:right="-563" w:hanging="29"/>
        <w:rPr>
          <w:rFonts w:ascii="Inter" w:hAnsi="Inter"/>
          <w:szCs w:val="20"/>
          <w:lang w:val="ro-RO"/>
        </w:rPr>
      </w:pPr>
      <w:r w:rsidRPr="00E41645">
        <w:rPr>
          <w:rFonts w:ascii="Inter" w:hAnsi="Inter"/>
          <w:szCs w:val="20"/>
          <w:lang w:val="ro-RO"/>
        </w:rPr>
        <w:t>Prețurile sunt exprimate în lei, fără TVA și includ toate cheltuielile ocazionate de furnizarea și livrarea Produselor.</w:t>
      </w:r>
    </w:p>
    <w:p w14:paraId="2C8F562A" w14:textId="77777777" w:rsidR="00D25D31" w:rsidRPr="00E41645" w:rsidRDefault="00D25D31" w:rsidP="00D32570">
      <w:pPr>
        <w:pStyle w:val="Level3"/>
        <w:tabs>
          <w:tab w:val="left" w:pos="284"/>
          <w:tab w:val="left" w:pos="426"/>
          <w:tab w:val="num" w:pos="851"/>
          <w:tab w:val="left" w:pos="993"/>
          <w:tab w:val="left" w:pos="1134"/>
        </w:tabs>
        <w:spacing w:after="0" w:line="240" w:lineRule="auto"/>
        <w:ind w:left="709" w:right="-563" w:hanging="29"/>
        <w:rPr>
          <w:rFonts w:ascii="Inter" w:hAnsi="Inter"/>
          <w:szCs w:val="20"/>
          <w:lang w:val="ro-RO"/>
        </w:rPr>
      </w:pPr>
      <w:r w:rsidRPr="00E41645">
        <w:rPr>
          <w:rFonts w:ascii="Inter" w:hAnsi="Inter"/>
          <w:szCs w:val="20"/>
          <w:lang w:val="ro-RO"/>
        </w:rPr>
        <w:t>Prin excepție de la prevederile art. 1.2.1 în măsura în care prețul contractului se ajustează potrivit dispozițiilor din acordul cadru, prețul Contractului Subsecvent se modifică în mod corespunzător pentru produsele care se livrează ulterior modificării dispozițiilor din acordul-cadru.</w:t>
      </w:r>
    </w:p>
    <w:p w14:paraId="11E94FC5" w14:textId="77777777" w:rsidR="001606C1" w:rsidRPr="00E41645" w:rsidRDefault="00D25D31" w:rsidP="00D32570">
      <w:pPr>
        <w:pStyle w:val="Level3"/>
        <w:tabs>
          <w:tab w:val="left" w:pos="284"/>
          <w:tab w:val="left" w:pos="426"/>
          <w:tab w:val="num" w:pos="851"/>
          <w:tab w:val="left" w:pos="993"/>
          <w:tab w:val="left" w:pos="1134"/>
        </w:tabs>
        <w:spacing w:after="0" w:line="240" w:lineRule="auto"/>
        <w:ind w:left="709" w:right="-563" w:hanging="29"/>
        <w:rPr>
          <w:rFonts w:ascii="Inter" w:hAnsi="Inter"/>
          <w:szCs w:val="20"/>
          <w:lang w:val="ro-RO"/>
        </w:rPr>
      </w:pPr>
      <w:r w:rsidRPr="00E41645">
        <w:rPr>
          <w:rFonts w:ascii="Inter" w:hAnsi="Inter"/>
          <w:szCs w:val="20"/>
          <w:lang w:val="ro-RO"/>
        </w:rPr>
        <w:t xml:space="preserve">Prețul contractului va fi ajustat după următoarea formulă: </w:t>
      </w:r>
    </w:p>
    <w:p w14:paraId="3EA5E91F" w14:textId="77777777" w:rsidR="001606C1" w:rsidRPr="00E41645" w:rsidRDefault="001606C1" w:rsidP="00D32570">
      <w:pPr>
        <w:pStyle w:val="DefaultText"/>
        <w:tabs>
          <w:tab w:val="left" w:pos="284"/>
          <w:tab w:val="left" w:pos="426"/>
          <w:tab w:val="num" w:pos="851"/>
          <w:tab w:val="left" w:pos="993"/>
          <w:tab w:val="left" w:pos="1134"/>
        </w:tabs>
        <w:spacing w:before="120" w:after="120"/>
        <w:ind w:left="709" w:right="-563" w:hanging="29"/>
        <w:jc w:val="both"/>
        <w:rPr>
          <w:rFonts w:ascii="Inter" w:hAnsi="Inter"/>
          <w:sz w:val="20"/>
          <w:lang w:val="es-ES"/>
        </w:rPr>
      </w:pPr>
      <w:r w:rsidRPr="00CC2F35">
        <w:rPr>
          <w:rFonts w:ascii="Inter" w:hAnsi="Inter"/>
          <w:sz w:val="20"/>
          <w:lang w:val="it-IT"/>
        </w:rPr>
        <w:t>Preţul contractului subsecvent se poate ajusta de comun acord fără a depăşi indicele de inflaţie prognozat de Institutul Naţional de Statistică, conform următoarei formule de ajustare:</w:t>
      </w:r>
    </w:p>
    <w:p w14:paraId="7DED18B5" w14:textId="77777777" w:rsidR="001606C1"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u w:val="single"/>
        </w:rPr>
      </w:pPr>
      <w:r w:rsidRPr="00CC2F35">
        <w:rPr>
          <w:rFonts w:ascii="Inter" w:hAnsi="Inter"/>
          <w:szCs w:val="20"/>
          <w:lang w:val="it-IT"/>
        </w:rPr>
        <w:t xml:space="preserve">                                      </w:t>
      </w:r>
      <w:r w:rsidRPr="00E41645">
        <w:rPr>
          <w:rFonts w:ascii="Inter" w:hAnsi="Inter"/>
          <w:szCs w:val="20"/>
        </w:rPr>
        <w:t>A=</w:t>
      </w:r>
      <w:r w:rsidRPr="00E41645">
        <w:rPr>
          <w:rFonts w:ascii="Inter" w:hAnsi="Inter"/>
          <w:szCs w:val="20"/>
          <w:u w:val="single"/>
        </w:rPr>
        <w:t>Suma iniţială de actualizat * IPC</w:t>
      </w:r>
    </w:p>
    <w:p w14:paraId="0BD9DEC7" w14:textId="77777777" w:rsidR="001606C1"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rPr>
      </w:pPr>
      <w:r w:rsidRPr="00E41645">
        <w:rPr>
          <w:rFonts w:ascii="Inter" w:hAnsi="Inter"/>
          <w:szCs w:val="20"/>
        </w:rPr>
        <w:t xml:space="preserve">                                                               100</w:t>
      </w:r>
    </w:p>
    <w:p w14:paraId="4044380F" w14:textId="77777777" w:rsidR="001606C1"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rPr>
      </w:pPr>
      <w:r w:rsidRPr="00E41645">
        <w:rPr>
          <w:rFonts w:ascii="Inter" w:hAnsi="Inter"/>
          <w:szCs w:val="20"/>
        </w:rPr>
        <w:t>sau</w:t>
      </w:r>
    </w:p>
    <w:p w14:paraId="14276108" w14:textId="77777777" w:rsidR="001606C1"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u w:val="single"/>
        </w:rPr>
      </w:pPr>
      <w:r w:rsidRPr="00E41645">
        <w:rPr>
          <w:rFonts w:ascii="Inter" w:hAnsi="Inter"/>
          <w:szCs w:val="20"/>
        </w:rPr>
        <w:t xml:space="preserve">                                      B=</w:t>
      </w:r>
      <w:r w:rsidRPr="00E41645">
        <w:rPr>
          <w:rFonts w:ascii="Inter" w:hAnsi="Inter"/>
          <w:szCs w:val="20"/>
          <w:u w:val="single"/>
        </w:rPr>
        <w:t xml:space="preserve">Suma iniţială de actualizat * Rata Inflației </w:t>
      </w:r>
    </w:p>
    <w:p w14:paraId="45C2319E" w14:textId="77777777" w:rsidR="001606C1"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rPr>
      </w:pPr>
      <w:r w:rsidRPr="00E41645">
        <w:rPr>
          <w:rFonts w:ascii="Inter" w:hAnsi="Inter"/>
          <w:szCs w:val="20"/>
        </w:rPr>
        <w:t xml:space="preserve">                                                               100</w:t>
      </w:r>
    </w:p>
    <w:p w14:paraId="45F65FB4" w14:textId="77777777" w:rsidR="001606C1"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rPr>
      </w:pPr>
      <w:r w:rsidRPr="00E41645">
        <w:rPr>
          <w:rFonts w:ascii="Inter" w:hAnsi="Inter"/>
          <w:szCs w:val="20"/>
        </w:rPr>
        <w:t>Suma iniţială de actualizat = valoarea ofertei financiară iniţială depusă la încheierea acordului cadru.</w:t>
      </w:r>
    </w:p>
    <w:p w14:paraId="17C2460C" w14:textId="77777777" w:rsidR="001606C1"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rPr>
      </w:pPr>
      <w:r w:rsidRPr="00E41645">
        <w:rPr>
          <w:rFonts w:ascii="Inter" w:hAnsi="Inter"/>
          <w:szCs w:val="20"/>
        </w:rPr>
        <w:t xml:space="preserve">IPC = indicele preţurilor de consum stabilit de Institutul Naţional de Statistică , publicat pe site-ul </w:t>
      </w:r>
      <w:hyperlink r:id="rId8" w:history="1">
        <w:r w:rsidRPr="00E41645">
          <w:rPr>
            <w:rStyle w:val="Hyperlink"/>
            <w:rFonts w:ascii="Inter" w:hAnsi="Inter"/>
            <w:szCs w:val="20"/>
          </w:rPr>
          <w:t>www.insse.ro</w:t>
        </w:r>
      </w:hyperlink>
    </w:p>
    <w:p w14:paraId="1306030B" w14:textId="77777777" w:rsidR="00700A9D" w:rsidRPr="00E41645" w:rsidRDefault="001606C1" w:rsidP="00D32570">
      <w:pPr>
        <w:tabs>
          <w:tab w:val="left" w:pos="284"/>
          <w:tab w:val="left" w:pos="426"/>
          <w:tab w:val="num" w:pos="851"/>
          <w:tab w:val="left" w:pos="993"/>
          <w:tab w:val="left" w:pos="1134"/>
        </w:tabs>
        <w:ind w:left="709" w:right="-563" w:hanging="29"/>
        <w:jc w:val="both"/>
        <w:rPr>
          <w:rFonts w:ascii="Inter" w:hAnsi="Inter"/>
          <w:szCs w:val="20"/>
        </w:rPr>
      </w:pPr>
      <w:r w:rsidRPr="00E41645">
        <w:rPr>
          <w:rFonts w:ascii="Inter" w:hAnsi="Inter"/>
          <w:szCs w:val="20"/>
        </w:rPr>
        <w:t>A, B = valoarea actualizată a contractului subsecvent.</w:t>
      </w:r>
    </w:p>
    <w:p w14:paraId="68AF77D0" w14:textId="77777777" w:rsidR="00700A9D" w:rsidRPr="00E41645" w:rsidRDefault="001606C1" w:rsidP="00D32570">
      <w:pPr>
        <w:tabs>
          <w:tab w:val="left" w:pos="284"/>
          <w:tab w:val="left" w:pos="426"/>
          <w:tab w:val="num" w:pos="851"/>
          <w:tab w:val="left" w:pos="993"/>
          <w:tab w:val="left" w:pos="1134"/>
        </w:tabs>
        <w:spacing w:after="120"/>
        <w:ind w:left="709" w:right="-563" w:hanging="29"/>
        <w:jc w:val="both"/>
        <w:rPr>
          <w:rFonts w:ascii="Inter" w:hAnsi="Inter"/>
          <w:szCs w:val="20"/>
        </w:rPr>
      </w:pPr>
      <w:r w:rsidRPr="00E41645">
        <w:rPr>
          <w:rFonts w:ascii="Inter" w:hAnsi="Inter"/>
          <w:szCs w:val="20"/>
        </w:rPr>
        <w:t xml:space="preserve">– </w:t>
      </w:r>
      <w:r w:rsidR="00700A9D" w:rsidRPr="00E41645">
        <w:rPr>
          <w:rFonts w:ascii="Inter" w:hAnsi="Inter"/>
          <w:szCs w:val="20"/>
        </w:rPr>
        <w:t>Pot determina ajustarea preţului contractului următoarele:</w:t>
      </w:r>
    </w:p>
    <w:p w14:paraId="2E9456F5" w14:textId="0485BEF2" w:rsidR="00700A9D" w:rsidRPr="00CC2F35" w:rsidRDefault="00700A9D" w:rsidP="00D32570">
      <w:pPr>
        <w:pStyle w:val="ListParagraph"/>
        <w:numPr>
          <w:ilvl w:val="0"/>
          <w:numId w:val="7"/>
        </w:numPr>
        <w:tabs>
          <w:tab w:val="left" w:pos="284"/>
          <w:tab w:val="left" w:pos="426"/>
          <w:tab w:val="left" w:pos="851"/>
          <w:tab w:val="left" w:pos="993"/>
        </w:tabs>
        <w:spacing w:after="120" w:line="240" w:lineRule="auto"/>
        <w:ind w:left="709" w:right="-563" w:firstLine="0"/>
        <w:jc w:val="both"/>
        <w:rPr>
          <w:rFonts w:ascii="Inter" w:hAnsi="Inter"/>
          <w:sz w:val="20"/>
          <w:lang w:val="it-IT"/>
        </w:rPr>
      </w:pPr>
      <w:r w:rsidRPr="00CC2F35">
        <w:rPr>
          <w:rFonts w:ascii="Inter" w:hAnsi="Inter"/>
          <w:sz w:val="20"/>
          <w:lang w:val="it-IT"/>
        </w:rPr>
        <w:t xml:space="preserve">Având      în  vedere   contextul  actual de     creșteri   ale  prețurilor   la :  combustibil, energie   electrică  și gaze naturale, creșteri neprevizionate de niciun organ competent în acest sens la nivel național, european și chiar mondial, semnatarii acordului   cadru  încheiat   prin  </w:t>
      </w:r>
      <w:r w:rsidR="00D32570" w:rsidRPr="00CC2F35">
        <w:rPr>
          <w:rFonts w:ascii="Inter" w:hAnsi="Inter"/>
          <w:color w:val="EE0000"/>
          <w:sz w:val="20"/>
          <w:lang w:val="it-IT"/>
        </w:rPr>
        <w:t>v</w:t>
      </w:r>
      <w:r w:rsidRPr="00CC2F35">
        <w:rPr>
          <w:rFonts w:ascii="Inter" w:hAnsi="Inter"/>
          <w:color w:val="EE0000"/>
          <w:sz w:val="20"/>
          <w:lang w:val="it-IT"/>
        </w:rPr>
        <w:t xml:space="preserve">   </w:t>
      </w:r>
      <w:r w:rsidRPr="00CC2F35">
        <w:rPr>
          <w:rFonts w:ascii="Inter" w:hAnsi="Inter"/>
          <w:sz w:val="20"/>
          <w:lang w:val="it-IT"/>
        </w:rPr>
        <w:t>nu  își mai    pot   menține  prețurile   la   produsele care fac obiectul achiziției, respectiv     la alimente, motiv pentru care prețurile pot fi ajustate, dar nu mai devreme de 6 luni de la semnarea acordului cadru.</w:t>
      </w:r>
    </w:p>
    <w:p w14:paraId="0BD8BA2B" w14:textId="77777777" w:rsidR="00700A9D" w:rsidRPr="00CC2F35" w:rsidRDefault="00700A9D" w:rsidP="00D32570">
      <w:pPr>
        <w:pStyle w:val="ListParagraph"/>
        <w:numPr>
          <w:ilvl w:val="0"/>
          <w:numId w:val="7"/>
        </w:numPr>
        <w:tabs>
          <w:tab w:val="left" w:pos="284"/>
          <w:tab w:val="left" w:pos="426"/>
          <w:tab w:val="left" w:pos="851"/>
          <w:tab w:val="left" w:pos="993"/>
        </w:tabs>
        <w:spacing w:after="120" w:line="240" w:lineRule="auto"/>
        <w:ind w:left="709" w:right="-563" w:firstLine="0"/>
        <w:jc w:val="both"/>
        <w:rPr>
          <w:rFonts w:ascii="Inter" w:hAnsi="Inter"/>
          <w:sz w:val="20"/>
          <w:lang w:val="it-IT"/>
        </w:rPr>
      </w:pPr>
      <w:r w:rsidRPr="00CC2F35">
        <w:rPr>
          <w:rFonts w:ascii="Inter" w:hAnsi="Inter"/>
          <w:sz w:val="20"/>
          <w:lang w:val="it-IT"/>
        </w:rPr>
        <w:t>modificări legislative, modificări ale normelor tehnice sau emiterea de către autorităţile locale a unor acte administrative, ale căror efect se reflectă în creşterea/diminuarea costurilor pe baza cărora s-a fundamentat preţul contractului;</w:t>
      </w:r>
    </w:p>
    <w:p w14:paraId="146AA9D6"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t>Durata contractului</w:t>
      </w:r>
    </w:p>
    <w:p w14:paraId="5B0242A5" w14:textId="77777777" w:rsidR="00D25D31" w:rsidRPr="00E41645" w:rsidRDefault="00D25D31" w:rsidP="00D32570">
      <w:pPr>
        <w:pStyle w:val="Level3"/>
        <w:tabs>
          <w:tab w:val="left" w:pos="284"/>
          <w:tab w:val="left" w:pos="426"/>
          <w:tab w:val="num" w:pos="993"/>
          <w:tab w:val="left"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t>Contractul Subsecvent intră în vigoare la data semnării sale de către ambele Părți.</w:t>
      </w:r>
    </w:p>
    <w:p w14:paraId="00C38DDC" w14:textId="77777777" w:rsidR="00D25D31" w:rsidRPr="00E41645" w:rsidRDefault="00D25D31" w:rsidP="00D32570">
      <w:pPr>
        <w:pStyle w:val="Level3"/>
        <w:tabs>
          <w:tab w:val="left" w:pos="284"/>
          <w:tab w:val="left" w:pos="426"/>
          <w:tab w:val="num" w:pos="993"/>
          <w:tab w:val="left"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t>Prezentul Contract Subsecvent se încheie pentru o perioadă de […</w:t>
      </w:r>
      <w:r w:rsidR="001606C1" w:rsidRPr="00E41645">
        <w:rPr>
          <w:rFonts w:ascii="Inter" w:hAnsi="Inter"/>
          <w:szCs w:val="22"/>
          <w:lang w:val="ro-RO"/>
        </w:rPr>
        <w:t>......</w:t>
      </w:r>
      <w:r w:rsidRPr="00E41645">
        <w:rPr>
          <w:rFonts w:ascii="Inter" w:hAnsi="Inter"/>
          <w:szCs w:val="22"/>
          <w:lang w:val="ro-RO"/>
        </w:rPr>
        <w:t>] luni, și produce efect de la data intrării sale în vigoare.</w:t>
      </w:r>
    </w:p>
    <w:p w14:paraId="6925E332" w14:textId="77777777" w:rsidR="00C530B1" w:rsidRPr="00AC4079" w:rsidRDefault="00D25D31" w:rsidP="00D32570">
      <w:pPr>
        <w:pStyle w:val="Level3"/>
        <w:tabs>
          <w:tab w:val="left" w:pos="284"/>
          <w:tab w:val="left" w:pos="426"/>
          <w:tab w:val="num" w:pos="993"/>
          <w:tab w:val="left"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t>Încetarea din orice motiv a Contractului Subsecvent nu afectează obligațiile scadente la data încetării acestuia.</w:t>
      </w:r>
    </w:p>
    <w:p w14:paraId="6D89F0CB"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t>Documentele contractului</w:t>
      </w:r>
    </w:p>
    <w:p w14:paraId="5FE79C2C" w14:textId="77777777" w:rsidR="00D25D31" w:rsidRPr="00E41645" w:rsidRDefault="00D25D31" w:rsidP="00D32570">
      <w:pPr>
        <w:pStyle w:val="Level3"/>
        <w:tabs>
          <w:tab w:val="left" w:pos="284"/>
          <w:tab w:val="left" w:pos="426"/>
          <w:tab w:val="left" w:pos="993"/>
          <w:tab w:val="num"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t>Anexele contractului sunt următoarele:</w:t>
      </w:r>
    </w:p>
    <w:p w14:paraId="535F2AB6" w14:textId="77777777" w:rsidR="00D25D31" w:rsidRPr="00E41645" w:rsidRDefault="00D25D31" w:rsidP="00D32570">
      <w:pPr>
        <w:pStyle w:val="Level4"/>
        <w:tabs>
          <w:tab w:val="clear" w:pos="2041"/>
          <w:tab w:val="left" w:pos="284"/>
          <w:tab w:val="left" w:pos="426"/>
          <w:tab w:val="left" w:pos="993"/>
          <w:tab w:val="num" w:pos="1134"/>
          <w:tab w:val="left" w:pos="1843"/>
          <w:tab w:val="left" w:pos="2127"/>
        </w:tabs>
        <w:spacing w:after="0" w:line="240" w:lineRule="auto"/>
        <w:ind w:left="709" w:right="-563" w:hanging="29"/>
        <w:rPr>
          <w:rFonts w:ascii="Inter" w:hAnsi="Inter"/>
          <w:szCs w:val="22"/>
          <w:lang w:val="ro-RO"/>
        </w:rPr>
      </w:pPr>
      <w:r w:rsidRPr="00E41645">
        <w:rPr>
          <w:rFonts w:ascii="Inter" w:hAnsi="Inter"/>
          <w:szCs w:val="22"/>
          <w:lang w:val="ro-RO"/>
        </w:rPr>
        <w:t>Acordul-cadru încheiat de către Promitentul achizitor cu Contractantul semnatar al prezentului Contract Subsecvent, împreună cu anexele acestuia;</w:t>
      </w:r>
    </w:p>
    <w:p w14:paraId="04F66316" w14:textId="70B7A233" w:rsidR="00D25D31" w:rsidRPr="00E41645" w:rsidRDefault="00D25D31" w:rsidP="00D32570">
      <w:pPr>
        <w:pStyle w:val="Level4"/>
        <w:tabs>
          <w:tab w:val="clear" w:pos="2041"/>
          <w:tab w:val="left" w:pos="284"/>
          <w:tab w:val="left" w:pos="426"/>
          <w:tab w:val="left" w:pos="993"/>
          <w:tab w:val="num" w:pos="1134"/>
          <w:tab w:val="left" w:pos="1843"/>
          <w:tab w:val="left" w:pos="2127"/>
        </w:tabs>
        <w:spacing w:after="0" w:line="240" w:lineRule="auto"/>
        <w:ind w:left="709" w:right="-563" w:hanging="29"/>
        <w:rPr>
          <w:rFonts w:ascii="Inter" w:hAnsi="Inter"/>
          <w:szCs w:val="22"/>
          <w:lang w:val="ro-RO"/>
        </w:rPr>
      </w:pPr>
      <w:r w:rsidRPr="00E41645">
        <w:rPr>
          <w:rFonts w:ascii="Inter" w:hAnsi="Inter"/>
          <w:szCs w:val="22"/>
          <w:lang w:val="ro-RO"/>
        </w:rPr>
        <w:t>Garanția de bună execuție</w:t>
      </w:r>
      <w:r w:rsidR="00CC2F35">
        <w:rPr>
          <w:rFonts w:ascii="Inter" w:hAnsi="Inter"/>
          <w:szCs w:val="22"/>
          <w:lang w:val="ro-RO"/>
        </w:rPr>
        <w:t>-nu este cazul</w:t>
      </w:r>
      <w:r w:rsidRPr="00E41645">
        <w:rPr>
          <w:rFonts w:ascii="Inter" w:hAnsi="Inter"/>
          <w:i/>
          <w:iCs/>
          <w:szCs w:val="22"/>
          <w:lang w:val="ro-RO"/>
        </w:rPr>
        <w:t>;</w:t>
      </w:r>
    </w:p>
    <w:p w14:paraId="7B43E3BC" w14:textId="77777777" w:rsidR="00D25D31" w:rsidRPr="00E41645" w:rsidRDefault="00492035" w:rsidP="00D32570">
      <w:pPr>
        <w:pStyle w:val="Level4"/>
        <w:tabs>
          <w:tab w:val="clear" w:pos="2041"/>
          <w:tab w:val="left" w:pos="284"/>
          <w:tab w:val="left" w:pos="426"/>
          <w:tab w:val="left" w:pos="993"/>
          <w:tab w:val="num" w:pos="1134"/>
          <w:tab w:val="left" w:pos="1843"/>
          <w:tab w:val="left" w:pos="2127"/>
        </w:tabs>
        <w:spacing w:after="0" w:line="240" w:lineRule="auto"/>
        <w:ind w:left="709" w:right="-563" w:hanging="29"/>
        <w:rPr>
          <w:rFonts w:ascii="Inter" w:hAnsi="Inter"/>
          <w:szCs w:val="22"/>
          <w:lang w:val="ro-RO"/>
        </w:rPr>
      </w:pPr>
      <w:r w:rsidRPr="00E41645">
        <w:rPr>
          <w:rFonts w:ascii="Inter" w:hAnsi="Inter"/>
          <w:szCs w:val="22"/>
          <w:lang w:val="ro-RO"/>
        </w:rPr>
        <w:t>Termen de livrare a p</w:t>
      </w:r>
      <w:r w:rsidR="00D25D31" w:rsidRPr="00E41645">
        <w:rPr>
          <w:rFonts w:ascii="Inter" w:hAnsi="Inter"/>
          <w:szCs w:val="22"/>
          <w:lang w:val="ro-RO"/>
        </w:rPr>
        <w:t>roduselor</w:t>
      </w:r>
      <w:r w:rsidRPr="00E41645">
        <w:rPr>
          <w:rFonts w:ascii="Inter" w:hAnsi="Inter"/>
          <w:szCs w:val="22"/>
          <w:lang w:val="ro-RO"/>
        </w:rPr>
        <w:t xml:space="preserve"> din comandă</w:t>
      </w:r>
      <w:r w:rsidR="001606C1" w:rsidRPr="00E41645">
        <w:rPr>
          <w:rFonts w:ascii="Inter" w:hAnsi="Inter"/>
          <w:szCs w:val="22"/>
          <w:lang w:val="ro-RO"/>
        </w:rPr>
        <w:t xml:space="preserve"> – conform termenului declarat în ofertă</w:t>
      </w:r>
      <w:r w:rsidR="00D25D31" w:rsidRPr="00E41645">
        <w:rPr>
          <w:rFonts w:ascii="Inter" w:hAnsi="Inter"/>
          <w:szCs w:val="22"/>
          <w:lang w:val="ro-RO"/>
        </w:rPr>
        <w:t>;</w:t>
      </w:r>
    </w:p>
    <w:p w14:paraId="76848B98" w14:textId="77777777" w:rsidR="00492035" w:rsidRPr="00E41645" w:rsidRDefault="003D095C" w:rsidP="00D32570">
      <w:pPr>
        <w:pStyle w:val="Level4"/>
        <w:tabs>
          <w:tab w:val="clear" w:pos="2041"/>
          <w:tab w:val="left" w:pos="284"/>
          <w:tab w:val="left" w:pos="426"/>
          <w:tab w:val="left" w:pos="993"/>
          <w:tab w:val="num" w:pos="1134"/>
          <w:tab w:val="left" w:pos="1843"/>
          <w:tab w:val="left" w:pos="2127"/>
        </w:tabs>
        <w:spacing w:after="0" w:line="240" w:lineRule="auto"/>
        <w:ind w:left="709" w:right="-563" w:hanging="29"/>
        <w:rPr>
          <w:rFonts w:ascii="Inter" w:hAnsi="Inter"/>
          <w:szCs w:val="22"/>
          <w:lang w:val="ro-RO"/>
        </w:rPr>
      </w:pPr>
      <w:r w:rsidRPr="00E41645">
        <w:rPr>
          <w:rFonts w:ascii="Inter" w:hAnsi="Inter"/>
          <w:szCs w:val="22"/>
          <w:lang w:val="ro-RO"/>
        </w:rPr>
        <w:t>Anexă produse.</w:t>
      </w:r>
    </w:p>
    <w:p w14:paraId="55EC406D"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t>Facturare și plăți</w:t>
      </w:r>
    </w:p>
    <w:p w14:paraId="63707953" w14:textId="77777777" w:rsidR="00D25D31" w:rsidRPr="00E41645" w:rsidRDefault="00D25D31" w:rsidP="00D32570">
      <w:pPr>
        <w:pStyle w:val="Level3"/>
        <w:tabs>
          <w:tab w:val="left" w:pos="284"/>
          <w:tab w:val="left" w:pos="426"/>
          <w:tab w:val="left" w:pos="1134"/>
          <w:tab w:val="num" w:pos="1560"/>
          <w:tab w:val="left" w:pos="1843"/>
        </w:tabs>
        <w:spacing w:after="0" w:line="240" w:lineRule="auto"/>
        <w:ind w:left="709" w:right="-563" w:firstLine="28"/>
        <w:rPr>
          <w:rFonts w:ascii="Inter" w:hAnsi="Inter"/>
          <w:szCs w:val="22"/>
          <w:lang w:val="ro-RO"/>
        </w:rPr>
      </w:pPr>
      <w:r w:rsidRPr="00E41645">
        <w:rPr>
          <w:rFonts w:ascii="Inter" w:hAnsi="Inter"/>
          <w:szCs w:val="22"/>
          <w:lang w:val="ro-RO"/>
        </w:rPr>
        <w:t xml:space="preserve">Plățile care urmează a fi realizate în cadrul contractului se vor face numai după </w:t>
      </w:r>
      <w:r w:rsidR="00BB6429" w:rsidRPr="00E41645">
        <w:rPr>
          <w:rFonts w:ascii="Inter" w:hAnsi="Inter"/>
          <w:szCs w:val="22"/>
          <w:lang w:val="ro-RO"/>
        </w:rPr>
        <w:t>primirea</w:t>
      </w:r>
      <w:r w:rsidRPr="00E41645">
        <w:rPr>
          <w:rFonts w:ascii="Inter" w:hAnsi="Inter"/>
          <w:szCs w:val="22"/>
          <w:lang w:val="ro-RO"/>
        </w:rPr>
        <w:t xml:space="preserve"> facturii ca urmare a aprobării de către Autoritatea contractantă a îndeplinirii obligațiilor de către Contractant cu privire la livrarea produselor, în condițiile Caietului de sarcini.</w:t>
      </w:r>
    </w:p>
    <w:p w14:paraId="6CEB5C49" w14:textId="77777777" w:rsidR="00D25D31" w:rsidRPr="00E41645" w:rsidRDefault="00D25D31" w:rsidP="00D32570">
      <w:pPr>
        <w:pStyle w:val="Level3"/>
        <w:tabs>
          <w:tab w:val="left" w:pos="284"/>
          <w:tab w:val="left" w:pos="426"/>
          <w:tab w:val="left" w:pos="1134"/>
          <w:tab w:val="num" w:pos="1560"/>
          <w:tab w:val="left" w:pos="1843"/>
        </w:tabs>
        <w:spacing w:after="0" w:line="240" w:lineRule="auto"/>
        <w:ind w:left="709" w:right="-563" w:firstLine="28"/>
        <w:rPr>
          <w:rFonts w:ascii="Inter" w:hAnsi="Inter"/>
          <w:szCs w:val="22"/>
          <w:lang w:val="ro-RO"/>
        </w:rPr>
      </w:pPr>
      <w:r w:rsidRPr="00E41645">
        <w:rPr>
          <w:rFonts w:ascii="Inter" w:hAnsi="Inter"/>
          <w:szCs w:val="22"/>
          <w:lang w:val="ro-RO"/>
        </w:rPr>
        <w:t>Plățile vor fi efectuate în lei.</w:t>
      </w:r>
    </w:p>
    <w:p w14:paraId="1C405562" w14:textId="77777777" w:rsidR="00D25D31" w:rsidRPr="00E41645" w:rsidRDefault="00D25D31" w:rsidP="00D32570">
      <w:pPr>
        <w:pStyle w:val="Level3"/>
        <w:tabs>
          <w:tab w:val="left" w:pos="284"/>
          <w:tab w:val="left" w:pos="426"/>
          <w:tab w:val="left" w:pos="1134"/>
          <w:tab w:val="num" w:pos="1560"/>
          <w:tab w:val="left" w:pos="1843"/>
        </w:tabs>
        <w:spacing w:after="0" w:line="240" w:lineRule="auto"/>
        <w:ind w:left="709" w:right="-563" w:firstLine="28"/>
        <w:rPr>
          <w:rFonts w:ascii="Inter" w:hAnsi="Inter"/>
          <w:szCs w:val="22"/>
          <w:lang w:val="ro-RO"/>
        </w:rPr>
      </w:pPr>
      <w:r w:rsidRPr="00E41645">
        <w:rPr>
          <w:rFonts w:ascii="Inter" w:hAnsi="Inter"/>
          <w:szCs w:val="22"/>
          <w:lang w:val="ro-RO"/>
        </w:rPr>
        <w:t>T</w:t>
      </w:r>
      <w:r w:rsidR="00441E3E" w:rsidRPr="00E41645">
        <w:rPr>
          <w:rFonts w:ascii="Inter" w:hAnsi="Inter"/>
          <w:szCs w:val="22"/>
          <w:lang w:val="ro-RO"/>
        </w:rPr>
        <w:t xml:space="preserve">ermenul de plată este de maxim </w:t>
      </w:r>
      <w:r w:rsidRPr="00E41645">
        <w:rPr>
          <w:rFonts w:ascii="Inter" w:hAnsi="Inter"/>
          <w:i/>
          <w:iCs/>
          <w:szCs w:val="22"/>
          <w:lang w:val="ro-RO"/>
        </w:rPr>
        <w:t>60 de zile –</w:t>
      </w:r>
      <w:r w:rsidR="00441E3E" w:rsidRPr="00E41645">
        <w:rPr>
          <w:rFonts w:ascii="Inter" w:hAnsi="Inter"/>
          <w:i/>
          <w:iCs/>
          <w:szCs w:val="22"/>
          <w:lang w:val="ro-RO"/>
        </w:rPr>
        <w:t xml:space="preserve"> </w:t>
      </w:r>
      <w:r w:rsidRPr="00E41645">
        <w:rPr>
          <w:rFonts w:ascii="Inter" w:hAnsi="Inter"/>
          <w:i/>
          <w:iCs/>
          <w:szCs w:val="22"/>
          <w:lang w:val="ro-RO"/>
        </w:rPr>
        <w:t>cu respectarea dispozițiilor Legii nr. 72/2013</w:t>
      </w:r>
      <w:r w:rsidR="00441E3E" w:rsidRPr="00E41645">
        <w:rPr>
          <w:rFonts w:ascii="Inter" w:hAnsi="Inter"/>
          <w:szCs w:val="22"/>
          <w:lang w:val="ro-RO"/>
        </w:rPr>
        <w:t>,</w:t>
      </w:r>
      <w:r w:rsidRPr="00E41645">
        <w:rPr>
          <w:rFonts w:ascii="Inter" w:hAnsi="Inter"/>
          <w:szCs w:val="22"/>
          <w:lang w:val="ro-RO"/>
        </w:rPr>
        <w:t xml:space="preserve"> de la momentul recepționării facturii,</w:t>
      </w:r>
      <w:r w:rsidR="00441E3E" w:rsidRPr="00E41645">
        <w:rPr>
          <w:rFonts w:ascii="Inter" w:hAnsi="Inter"/>
          <w:szCs w:val="22"/>
          <w:lang w:val="ro-RO"/>
        </w:rPr>
        <w:t xml:space="preserve"> și transmiterii acesteia</w:t>
      </w:r>
      <w:r w:rsidRPr="00E41645">
        <w:rPr>
          <w:rFonts w:ascii="Inter" w:hAnsi="Inter"/>
          <w:szCs w:val="22"/>
          <w:lang w:val="ro-RO"/>
        </w:rPr>
        <w:t xml:space="preserve"> </w:t>
      </w:r>
      <w:r w:rsidR="00441E3E" w:rsidRPr="00E41645">
        <w:rPr>
          <w:rFonts w:ascii="Inter" w:hAnsi="Inter"/>
          <w:szCs w:val="22"/>
          <w:lang w:val="ro-RO"/>
        </w:rPr>
        <w:t xml:space="preserve">în spațiul public virtual conform legii </w:t>
      </w:r>
      <w:r w:rsidRPr="00E41645">
        <w:rPr>
          <w:rFonts w:ascii="Inter" w:hAnsi="Inter"/>
          <w:szCs w:val="22"/>
          <w:lang w:val="ro-RO"/>
        </w:rPr>
        <w:t xml:space="preserve"> </w:t>
      </w:r>
      <w:r w:rsidR="00C530B1" w:rsidRPr="00E41645">
        <w:rPr>
          <w:rFonts w:ascii="Inter" w:hAnsi="Inter"/>
          <w:szCs w:val="22"/>
          <w:lang w:val="ro-RO"/>
        </w:rPr>
        <w:t>139/2022.</w:t>
      </w:r>
    </w:p>
    <w:p w14:paraId="6B1843A0" w14:textId="77777777" w:rsidR="00566C5F" w:rsidRPr="00AC4079" w:rsidRDefault="00D25D31" w:rsidP="00D32570">
      <w:pPr>
        <w:pStyle w:val="Level3"/>
        <w:tabs>
          <w:tab w:val="left" w:pos="284"/>
          <w:tab w:val="left" w:pos="426"/>
          <w:tab w:val="left" w:pos="1134"/>
          <w:tab w:val="num" w:pos="1560"/>
          <w:tab w:val="left" w:pos="1843"/>
        </w:tabs>
        <w:spacing w:after="0" w:line="240" w:lineRule="auto"/>
        <w:ind w:left="709" w:right="-563" w:firstLine="28"/>
        <w:rPr>
          <w:rFonts w:ascii="Inter" w:hAnsi="Inter"/>
          <w:szCs w:val="22"/>
          <w:lang w:val="ro-RO"/>
        </w:rPr>
      </w:pPr>
      <w:r w:rsidRPr="00E41645">
        <w:rPr>
          <w:rFonts w:ascii="Inter" w:hAnsi="Inter"/>
          <w:szCs w:val="22"/>
          <w:lang w:val="ro-RO"/>
        </w:rPr>
        <w:t xml:space="preserve">Toate celelalte dispoziții ale Acordului-Cadru în privința efectuării plății se aplică în mod corespunzător. </w:t>
      </w:r>
    </w:p>
    <w:p w14:paraId="1CE745B7" w14:textId="77777777" w:rsidR="00605AB4" w:rsidRPr="00E41645" w:rsidRDefault="00D25D31" w:rsidP="00D32570">
      <w:pPr>
        <w:pStyle w:val="Level1"/>
        <w:tabs>
          <w:tab w:val="left" w:pos="284"/>
          <w:tab w:val="left" w:pos="426"/>
          <w:tab w:val="left" w:pos="1134"/>
          <w:tab w:val="left" w:pos="1843"/>
        </w:tabs>
        <w:spacing w:before="0" w:after="0" w:line="240" w:lineRule="auto"/>
        <w:ind w:right="-563"/>
        <w:rPr>
          <w:rFonts w:ascii="Inter" w:hAnsi="Inter"/>
          <w:szCs w:val="22"/>
          <w:lang w:val="ro-RO"/>
        </w:rPr>
      </w:pPr>
      <w:r w:rsidRPr="00E41645">
        <w:rPr>
          <w:rFonts w:ascii="Inter" w:hAnsi="Inter"/>
          <w:szCs w:val="22"/>
          <w:lang w:val="ro-RO"/>
        </w:rPr>
        <w:t>CAPITOLUL 2 – OBLIGAȚIILE PĂR</w:t>
      </w:r>
      <w:r w:rsidR="00605AB4" w:rsidRPr="00E41645">
        <w:rPr>
          <w:rFonts w:ascii="Inter" w:hAnsi="Inter"/>
          <w:szCs w:val="22"/>
          <w:lang w:val="ro-RO"/>
        </w:rPr>
        <w:t>ȚILOR. RĂSPUNDERE CONTRACTUALĂ</w:t>
      </w:r>
    </w:p>
    <w:p w14:paraId="6F6A493B"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t>Obligațiile generale ale Autorității contractante</w:t>
      </w:r>
    </w:p>
    <w:p w14:paraId="5B884EC6" w14:textId="77777777" w:rsidR="00D25D31" w:rsidRPr="00E41645" w:rsidRDefault="00D25D31" w:rsidP="00D32570">
      <w:pPr>
        <w:pStyle w:val="Level3"/>
        <w:tabs>
          <w:tab w:val="left" w:pos="284"/>
          <w:tab w:val="left" w:pos="426"/>
          <w:tab w:val="left"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t>Autoritatea</w:t>
      </w:r>
      <w:r w:rsidR="00C530B1" w:rsidRPr="00E41645">
        <w:rPr>
          <w:rFonts w:ascii="Inter" w:hAnsi="Inter"/>
          <w:szCs w:val="22"/>
          <w:lang w:val="ro-RO"/>
        </w:rPr>
        <w:t xml:space="preserve"> </w:t>
      </w:r>
      <w:r w:rsidRPr="00E41645">
        <w:rPr>
          <w:rFonts w:ascii="Inter" w:hAnsi="Inter"/>
          <w:szCs w:val="22"/>
          <w:lang w:val="ro-RO"/>
        </w:rPr>
        <w:t xml:space="preserve"> contractantă are obligația de a colabora cu Contractantul pentru a identifica în timp util orice eventuale probleme care ar putea apărea pe parcursul derulării Contractului Subsecvent.</w:t>
      </w:r>
    </w:p>
    <w:p w14:paraId="1742E2F7" w14:textId="77777777" w:rsidR="00D25D31" w:rsidRPr="00E41645" w:rsidRDefault="00D25D31" w:rsidP="00D32570">
      <w:pPr>
        <w:pStyle w:val="Level3"/>
        <w:tabs>
          <w:tab w:val="left" w:pos="284"/>
          <w:tab w:val="left" w:pos="426"/>
          <w:tab w:val="left"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lastRenderedPageBreak/>
        <w:t>Autoritatea contractantă are obligația de a achita prețul aferent produselor livrate.</w:t>
      </w:r>
    </w:p>
    <w:p w14:paraId="7C09D9D2" w14:textId="77777777" w:rsidR="005F7176" w:rsidRPr="00AC4079" w:rsidRDefault="00D25D31" w:rsidP="00D32570">
      <w:pPr>
        <w:pStyle w:val="Level3"/>
        <w:tabs>
          <w:tab w:val="left" w:pos="284"/>
          <w:tab w:val="left" w:pos="426"/>
          <w:tab w:val="left" w:pos="1134"/>
          <w:tab w:val="left" w:pos="1843"/>
        </w:tabs>
        <w:spacing w:after="0" w:line="240" w:lineRule="auto"/>
        <w:ind w:left="709" w:right="-563" w:hanging="29"/>
        <w:rPr>
          <w:rFonts w:ascii="Inter" w:hAnsi="Inter"/>
          <w:szCs w:val="22"/>
          <w:lang w:val="ro-RO"/>
        </w:rPr>
      </w:pPr>
      <w:r w:rsidRPr="00E41645">
        <w:rPr>
          <w:rFonts w:ascii="Inter" w:hAnsi="Inter"/>
          <w:szCs w:val="22"/>
          <w:lang w:val="ro-RO"/>
        </w:rPr>
        <w:t>Autoritatea contractantă are obligația de a respecta toate celelalte obligații stabilite în sarcina sa, așa cum ele au fost indicate în cuprinsul Acordului-Cadru.</w:t>
      </w:r>
    </w:p>
    <w:p w14:paraId="20F6410E"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t>Obligațiile generale ale Contractantului</w:t>
      </w:r>
    </w:p>
    <w:p w14:paraId="222A81FE" w14:textId="77777777" w:rsidR="00D25D31" w:rsidRPr="00E41645" w:rsidRDefault="00D25D31" w:rsidP="00D32570">
      <w:pPr>
        <w:pStyle w:val="Level3"/>
        <w:tabs>
          <w:tab w:val="left" w:pos="284"/>
          <w:tab w:val="left" w:pos="426"/>
          <w:tab w:val="left" w:pos="1134"/>
          <w:tab w:val="num" w:pos="1560"/>
          <w:tab w:val="left" w:pos="1843"/>
        </w:tabs>
        <w:spacing w:after="0" w:line="240" w:lineRule="auto"/>
        <w:ind w:left="709" w:right="-563" w:hanging="29"/>
        <w:rPr>
          <w:rFonts w:ascii="Inter" w:hAnsi="Inter"/>
          <w:szCs w:val="22"/>
          <w:lang w:val="ro-RO"/>
        </w:rPr>
      </w:pPr>
      <w:r w:rsidRPr="00E41645">
        <w:rPr>
          <w:rFonts w:ascii="Inter" w:hAnsi="Inter"/>
          <w:szCs w:val="22"/>
          <w:lang w:val="ro-RO"/>
        </w:rPr>
        <w:t>Contractantul va furniza Produsele și își va îndeplini obligațiile în condițiile stabilite prin prezentul Contract Subsecvent, cu respectarea prevederilor din Acordul cadru, din documentația de atribuire și a ofertei în baza căreia i-a fost atribuit contractul.</w:t>
      </w:r>
    </w:p>
    <w:p w14:paraId="53C9A0D3" w14:textId="77777777" w:rsidR="00C530B1" w:rsidRPr="00AC4079" w:rsidRDefault="00D25D31" w:rsidP="00D32570">
      <w:pPr>
        <w:pStyle w:val="Level3"/>
        <w:tabs>
          <w:tab w:val="left" w:pos="284"/>
          <w:tab w:val="left" w:pos="426"/>
          <w:tab w:val="left" w:pos="1134"/>
          <w:tab w:val="num" w:pos="1560"/>
          <w:tab w:val="left" w:pos="1843"/>
        </w:tabs>
        <w:spacing w:after="0" w:line="240" w:lineRule="auto"/>
        <w:ind w:left="709" w:right="-563" w:hanging="29"/>
        <w:rPr>
          <w:rFonts w:ascii="Inter" w:hAnsi="Inter"/>
          <w:szCs w:val="22"/>
          <w:lang w:val="ro-RO"/>
        </w:rPr>
      </w:pPr>
      <w:r w:rsidRPr="00E41645">
        <w:rPr>
          <w:rFonts w:ascii="Inter" w:hAnsi="Inter"/>
          <w:szCs w:val="22"/>
          <w:lang w:val="ro-RO"/>
        </w:rPr>
        <w:t xml:space="preserve">Contractantul are toate celelalte obligații prevăzute în Acordul-Cadru în sarcina sa. </w:t>
      </w:r>
    </w:p>
    <w:p w14:paraId="792B974A" w14:textId="77777777" w:rsidR="00D25D31" w:rsidRPr="00E41645" w:rsidRDefault="00D25D31" w:rsidP="00D32570">
      <w:pPr>
        <w:pStyle w:val="Level2"/>
        <w:tabs>
          <w:tab w:val="left" w:pos="284"/>
          <w:tab w:val="left" w:pos="426"/>
          <w:tab w:val="left" w:pos="1134"/>
          <w:tab w:val="left" w:pos="1843"/>
        </w:tabs>
        <w:spacing w:after="0" w:line="240" w:lineRule="auto"/>
        <w:ind w:right="-563"/>
        <w:rPr>
          <w:rFonts w:ascii="Inter" w:hAnsi="Inter"/>
          <w:sz w:val="22"/>
          <w:szCs w:val="22"/>
          <w:lang w:val="ro-RO"/>
        </w:rPr>
      </w:pPr>
      <w:r w:rsidRPr="00E41645">
        <w:rPr>
          <w:rFonts w:ascii="Inter" w:hAnsi="Inter"/>
          <w:b/>
          <w:bCs/>
          <w:sz w:val="22"/>
          <w:szCs w:val="22"/>
          <w:lang w:val="ro-RO"/>
        </w:rPr>
        <w:t>Răspunderea contractuală</w:t>
      </w:r>
    </w:p>
    <w:p w14:paraId="1857ED84" w14:textId="77777777" w:rsidR="00C530B1" w:rsidRPr="00AC4079" w:rsidRDefault="00D25D31" w:rsidP="00D32570">
      <w:pPr>
        <w:pStyle w:val="Level3"/>
        <w:tabs>
          <w:tab w:val="left" w:pos="284"/>
          <w:tab w:val="left" w:pos="426"/>
          <w:tab w:val="left" w:pos="1134"/>
          <w:tab w:val="num" w:pos="1276"/>
          <w:tab w:val="left" w:pos="1843"/>
        </w:tabs>
        <w:spacing w:after="0" w:line="240" w:lineRule="auto"/>
        <w:ind w:left="709" w:right="-563" w:hanging="29"/>
        <w:rPr>
          <w:rFonts w:ascii="Inter" w:hAnsi="Inter"/>
          <w:sz w:val="22"/>
          <w:szCs w:val="22"/>
          <w:lang w:val="ro-RO"/>
        </w:rPr>
      </w:pPr>
      <w:r w:rsidRPr="005F7176">
        <w:rPr>
          <w:rFonts w:ascii="Inter" w:hAnsi="Inter"/>
          <w:sz w:val="22"/>
          <w:szCs w:val="22"/>
          <w:lang w:val="ro-RO"/>
        </w:rPr>
        <w:t>În cazul în care una dintre Părți nu își îndeplinește sau își îndeplinește în mod necorespunzător obligațiile contractuale, aceasta va răspunde contractual potrivit celor stabilite în Acordul-Cadru.</w:t>
      </w:r>
    </w:p>
    <w:p w14:paraId="003FAFB5" w14:textId="77777777" w:rsidR="00605AB4" w:rsidRPr="00E41645" w:rsidRDefault="00D25D31" w:rsidP="00D32570">
      <w:pPr>
        <w:pStyle w:val="Level1"/>
        <w:tabs>
          <w:tab w:val="left" w:pos="284"/>
          <w:tab w:val="left" w:pos="426"/>
          <w:tab w:val="left" w:pos="1134"/>
          <w:tab w:val="left" w:pos="1843"/>
        </w:tabs>
        <w:spacing w:before="0" w:after="0" w:line="240" w:lineRule="auto"/>
        <w:ind w:right="-563"/>
        <w:rPr>
          <w:rFonts w:ascii="Inter" w:hAnsi="Inter"/>
          <w:szCs w:val="22"/>
          <w:lang w:val="ro-RO"/>
        </w:rPr>
      </w:pPr>
      <w:r w:rsidRPr="00E41645">
        <w:rPr>
          <w:rFonts w:ascii="Inter" w:hAnsi="Inter"/>
          <w:szCs w:val="22"/>
          <w:lang w:val="ro-RO"/>
        </w:rPr>
        <w:t>CAPITOLUL 3 – DISPOZIȚII FINALE</w:t>
      </w:r>
    </w:p>
    <w:p w14:paraId="2644628F" w14:textId="77777777" w:rsidR="00D25D31" w:rsidRPr="00E41645" w:rsidRDefault="00D25D31" w:rsidP="00D32570">
      <w:pPr>
        <w:pStyle w:val="Level2"/>
        <w:tabs>
          <w:tab w:val="clear" w:pos="680"/>
          <w:tab w:val="left" w:pos="284"/>
          <w:tab w:val="num" w:pos="993"/>
          <w:tab w:val="left" w:pos="1134"/>
          <w:tab w:val="left" w:pos="1276"/>
        </w:tabs>
        <w:spacing w:after="0" w:line="240" w:lineRule="auto"/>
        <w:ind w:right="-563" w:firstLine="29"/>
        <w:rPr>
          <w:rFonts w:ascii="Inter" w:hAnsi="Inter"/>
          <w:szCs w:val="22"/>
          <w:lang w:val="fr-BE"/>
        </w:rPr>
      </w:pPr>
      <w:r w:rsidRPr="00E41645">
        <w:rPr>
          <w:rFonts w:ascii="Inter" w:hAnsi="Inter"/>
          <w:szCs w:val="22"/>
          <w:lang w:val="fr-BE"/>
        </w:rPr>
        <w:t>Prevederile Acordului-Cadru cu privire la:</w:t>
      </w:r>
    </w:p>
    <w:p w14:paraId="2885DD72" w14:textId="77777777" w:rsidR="00D25D31" w:rsidRPr="00E41645" w:rsidRDefault="00D25D31" w:rsidP="00D32570">
      <w:pPr>
        <w:pStyle w:val="Level4"/>
        <w:tabs>
          <w:tab w:val="left" w:pos="284"/>
          <w:tab w:val="num" w:pos="993"/>
          <w:tab w:val="left" w:pos="1134"/>
          <w:tab w:val="left" w:pos="1276"/>
        </w:tabs>
        <w:spacing w:after="0" w:line="240" w:lineRule="auto"/>
        <w:ind w:left="680" w:right="-563" w:firstLine="29"/>
        <w:rPr>
          <w:rFonts w:ascii="Inter" w:hAnsi="Inter"/>
          <w:szCs w:val="22"/>
          <w:lang w:val="fr-BE"/>
        </w:rPr>
      </w:pPr>
      <w:r w:rsidRPr="00E41645">
        <w:rPr>
          <w:rFonts w:ascii="Inter" w:hAnsi="Inter"/>
          <w:szCs w:val="22"/>
          <w:lang w:val="fr-BE"/>
        </w:rPr>
        <w:t>Încetarea și suspendarea Contractului Subsecvent;</w:t>
      </w:r>
    </w:p>
    <w:p w14:paraId="328D29F1" w14:textId="77777777" w:rsidR="00D25D31" w:rsidRPr="00E41645" w:rsidRDefault="00D25D31" w:rsidP="00D32570">
      <w:pPr>
        <w:pStyle w:val="Level4"/>
        <w:tabs>
          <w:tab w:val="left" w:pos="284"/>
          <w:tab w:val="num" w:pos="993"/>
          <w:tab w:val="left" w:pos="1134"/>
          <w:tab w:val="left" w:pos="1276"/>
        </w:tabs>
        <w:spacing w:after="0" w:line="240" w:lineRule="auto"/>
        <w:ind w:left="680" w:right="-563" w:firstLine="29"/>
        <w:rPr>
          <w:rFonts w:ascii="Inter" w:hAnsi="Inter"/>
          <w:szCs w:val="22"/>
          <w:lang w:val="fr-BE"/>
        </w:rPr>
      </w:pPr>
      <w:r w:rsidRPr="00E41645">
        <w:rPr>
          <w:rFonts w:ascii="Inter" w:hAnsi="Inter"/>
          <w:szCs w:val="22"/>
          <w:lang w:val="fr-BE"/>
        </w:rPr>
        <w:t>Aspectele referitoare la derularea contractului – facturare și plata, modificarea contractului, cesiunea și subcontractarea, conflictul de interese, protecția datelor cu caracter personal, comunicarea părților, soluționarea litigiilor, insolvență și faliment</w:t>
      </w:r>
    </w:p>
    <w:p w14:paraId="6C8EDFFC" w14:textId="77777777" w:rsidR="00C530B1" w:rsidRPr="00AC4079" w:rsidRDefault="00D25D31" w:rsidP="00D32570">
      <w:pPr>
        <w:pStyle w:val="Level2"/>
        <w:numPr>
          <w:ilvl w:val="0"/>
          <w:numId w:val="0"/>
        </w:numPr>
        <w:tabs>
          <w:tab w:val="left" w:pos="284"/>
          <w:tab w:val="left" w:pos="720"/>
          <w:tab w:val="num" w:pos="993"/>
          <w:tab w:val="left" w:pos="1134"/>
          <w:tab w:val="left" w:pos="1276"/>
        </w:tabs>
        <w:spacing w:after="0" w:line="240" w:lineRule="auto"/>
        <w:ind w:left="680" w:right="-563" w:hanging="113"/>
        <w:rPr>
          <w:rFonts w:ascii="Inter" w:hAnsi="Inter"/>
          <w:szCs w:val="22"/>
          <w:lang w:val="fr-BE"/>
        </w:rPr>
      </w:pPr>
      <w:r w:rsidRPr="00E41645">
        <w:rPr>
          <w:rFonts w:ascii="Inter" w:hAnsi="Inter"/>
          <w:szCs w:val="22"/>
          <w:lang w:val="fr-BE"/>
        </w:rPr>
        <w:t xml:space="preserve">   Se aplică în mod corespunzător în cadrul prezentului Contract Subsecvent</w:t>
      </w:r>
    </w:p>
    <w:p w14:paraId="5ED53CF3" w14:textId="77777777" w:rsidR="0089133A" w:rsidRDefault="0089133A" w:rsidP="00D32570">
      <w:pPr>
        <w:pStyle w:val="Body1"/>
        <w:tabs>
          <w:tab w:val="left" w:pos="284"/>
          <w:tab w:val="num" w:pos="993"/>
          <w:tab w:val="left" w:pos="1134"/>
          <w:tab w:val="left" w:pos="1276"/>
        </w:tabs>
        <w:spacing w:after="0" w:line="240" w:lineRule="auto"/>
        <w:ind w:right="-563" w:firstLine="29"/>
        <w:rPr>
          <w:rFonts w:ascii="Inter" w:hAnsi="Inter"/>
          <w:szCs w:val="22"/>
          <w:lang w:val="ro-RO"/>
        </w:rPr>
      </w:pPr>
    </w:p>
    <w:p w14:paraId="4033B3CB" w14:textId="69DD0351" w:rsidR="00D25D31" w:rsidRPr="00E41645" w:rsidRDefault="00D25D31" w:rsidP="00D32570">
      <w:pPr>
        <w:pStyle w:val="Body1"/>
        <w:tabs>
          <w:tab w:val="left" w:pos="284"/>
          <w:tab w:val="num" w:pos="993"/>
          <w:tab w:val="left" w:pos="1134"/>
          <w:tab w:val="left" w:pos="1276"/>
        </w:tabs>
        <w:spacing w:after="0" w:line="240" w:lineRule="auto"/>
        <w:ind w:right="-563" w:firstLine="29"/>
        <w:rPr>
          <w:rFonts w:ascii="Inter" w:hAnsi="Inter"/>
          <w:szCs w:val="22"/>
          <w:lang w:val="ro-RO"/>
        </w:rPr>
      </w:pPr>
      <w:r w:rsidRPr="00E41645">
        <w:rPr>
          <w:rFonts w:ascii="Inter" w:hAnsi="Inter"/>
          <w:szCs w:val="22"/>
          <w:lang w:val="ro-RO"/>
        </w:rPr>
        <w:t>Prezentul Contract Subsecvent a fost încheiat în […</w:t>
      </w:r>
      <w:r w:rsidR="00C530B1" w:rsidRPr="00E41645">
        <w:rPr>
          <w:rFonts w:ascii="Inter" w:hAnsi="Inter"/>
          <w:szCs w:val="22"/>
          <w:lang w:val="ro-RO"/>
        </w:rPr>
        <w:t>...............</w:t>
      </w:r>
      <w:r w:rsidRPr="00E41645">
        <w:rPr>
          <w:rFonts w:ascii="Inter" w:hAnsi="Inter"/>
          <w:szCs w:val="22"/>
          <w:lang w:val="ro-RO"/>
        </w:rPr>
        <w:t>] exemplare originale, câte unul pentru fiecare parte.</w:t>
      </w:r>
    </w:p>
    <w:tbl>
      <w:tblPr>
        <w:tblStyle w:val="TableGrid"/>
        <w:tblW w:w="83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0"/>
        <w:gridCol w:w="4453"/>
      </w:tblGrid>
      <w:tr w:rsidR="00D25D31" w:rsidRPr="005F7176" w14:paraId="74D7ADD4" w14:textId="77777777" w:rsidTr="0089133A">
        <w:trPr>
          <w:trHeight w:val="659"/>
        </w:trPr>
        <w:tc>
          <w:tcPr>
            <w:tcW w:w="3910" w:type="dxa"/>
            <w:hideMark/>
          </w:tcPr>
          <w:p w14:paraId="752E44E4" w14:textId="77777777" w:rsidR="0089133A" w:rsidRDefault="0089133A" w:rsidP="00D32570">
            <w:pPr>
              <w:pStyle w:val="Body"/>
              <w:tabs>
                <w:tab w:val="left" w:pos="284"/>
                <w:tab w:val="left" w:pos="426"/>
                <w:tab w:val="left" w:pos="1134"/>
                <w:tab w:val="left" w:pos="1843"/>
              </w:tabs>
              <w:spacing w:after="0" w:line="240" w:lineRule="auto"/>
              <w:ind w:right="-563"/>
              <w:rPr>
                <w:rFonts w:ascii="Inter" w:hAnsi="Inter"/>
                <w:b/>
                <w:bCs/>
                <w:sz w:val="24"/>
                <w:szCs w:val="22"/>
                <w:lang w:val="ro-RO"/>
              </w:rPr>
            </w:pPr>
          </w:p>
          <w:p w14:paraId="1A85464B" w14:textId="35902027" w:rsidR="00D25D31" w:rsidRPr="005F7176" w:rsidRDefault="00C530B1" w:rsidP="00D32570">
            <w:pPr>
              <w:pStyle w:val="Body"/>
              <w:tabs>
                <w:tab w:val="left" w:pos="284"/>
                <w:tab w:val="left" w:pos="426"/>
                <w:tab w:val="left" w:pos="1134"/>
                <w:tab w:val="left" w:pos="1843"/>
              </w:tabs>
              <w:spacing w:after="0" w:line="240" w:lineRule="auto"/>
              <w:ind w:right="-563"/>
              <w:rPr>
                <w:rFonts w:ascii="Inter" w:hAnsi="Inter"/>
                <w:b/>
                <w:bCs/>
                <w:sz w:val="24"/>
                <w:szCs w:val="22"/>
                <w:lang w:val="ro-RO"/>
              </w:rPr>
            </w:pPr>
            <w:r w:rsidRPr="005F7176">
              <w:rPr>
                <w:rFonts w:ascii="Inter" w:hAnsi="Inter"/>
                <w:b/>
                <w:bCs/>
                <w:sz w:val="24"/>
                <w:szCs w:val="22"/>
                <w:lang w:val="ro-RO"/>
              </w:rPr>
              <w:t>AUTORITATEA CON</w:t>
            </w:r>
            <w:r w:rsidR="00D25D31" w:rsidRPr="005F7176">
              <w:rPr>
                <w:rFonts w:ascii="Inter" w:hAnsi="Inter"/>
                <w:b/>
                <w:bCs/>
                <w:sz w:val="24"/>
                <w:szCs w:val="22"/>
                <w:lang w:val="ro-RO"/>
              </w:rPr>
              <w:t>TRACTANTĂ</w:t>
            </w:r>
          </w:p>
        </w:tc>
        <w:tc>
          <w:tcPr>
            <w:tcW w:w="4453" w:type="dxa"/>
            <w:hideMark/>
          </w:tcPr>
          <w:p w14:paraId="746BFBD0" w14:textId="77777777" w:rsidR="0089133A" w:rsidRDefault="005F7176" w:rsidP="00D32570">
            <w:pPr>
              <w:pStyle w:val="Body"/>
              <w:tabs>
                <w:tab w:val="left" w:pos="284"/>
                <w:tab w:val="left" w:pos="426"/>
                <w:tab w:val="left" w:pos="1134"/>
                <w:tab w:val="left" w:pos="1843"/>
              </w:tabs>
              <w:spacing w:after="0" w:line="240" w:lineRule="auto"/>
              <w:ind w:right="-563"/>
              <w:jc w:val="center"/>
              <w:rPr>
                <w:rFonts w:ascii="Inter" w:hAnsi="Inter"/>
                <w:b/>
                <w:bCs/>
                <w:sz w:val="24"/>
                <w:szCs w:val="22"/>
                <w:lang w:val="ro-RO"/>
              </w:rPr>
            </w:pPr>
            <w:r>
              <w:rPr>
                <w:rFonts w:ascii="Inter" w:hAnsi="Inter"/>
                <w:b/>
                <w:bCs/>
                <w:sz w:val="24"/>
                <w:szCs w:val="22"/>
                <w:lang w:val="ro-RO"/>
              </w:rPr>
              <w:t xml:space="preserve">                                            </w:t>
            </w:r>
          </w:p>
          <w:p w14:paraId="05E67308" w14:textId="3D37B4B0" w:rsidR="00D25D31" w:rsidRPr="005F7176" w:rsidRDefault="0089133A" w:rsidP="00D32570">
            <w:pPr>
              <w:pStyle w:val="Body"/>
              <w:tabs>
                <w:tab w:val="left" w:pos="284"/>
                <w:tab w:val="left" w:pos="426"/>
                <w:tab w:val="left" w:pos="1134"/>
                <w:tab w:val="left" w:pos="1843"/>
              </w:tabs>
              <w:spacing w:after="0" w:line="240" w:lineRule="auto"/>
              <w:ind w:right="-563"/>
              <w:jc w:val="center"/>
              <w:rPr>
                <w:rFonts w:ascii="Inter" w:hAnsi="Inter"/>
                <w:b/>
                <w:bCs/>
                <w:sz w:val="24"/>
                <w:szCs w:val="22"/>
                <w:lang w:val="ro-RO"/>
              </w:rPr>
            </w:pPr>
            <w:r>
              <w:rPr>
                <w:rFonts w:ascii="Inter" w:hAnsi="Inter"/>
                <w:b/>
                <w:bCs/>
                <w:sz w:val="24"/>
                <w:szCs w:val="22"/>
                <w:lang w:val="ro-RO"/>
              </w:rPr>
              <w:t xml:space="preserve">                                     </w:t>
            </w:r>
            <w:r w:rsidR="005F7176">
              <w:rPr>
                <w:rFonts w:ascii="Inter" w:hAnsi="Inter"/>
                <w:b/>
                <w:bCs/>
                <w:sz w:val="24"/>
                <w:szCs w:val="22"/>
                <w:lang w:val="ro-RO"/>
              </w:rPr>
              <w:t xml:space="preserve">      </w:t>
            </w:r>
            <w:r w:rsidR="00D25D31" w:rsidRPr="005F7176">
              <w:rPr>
                <w:rFonts w:ascii="Inter" w:hAnsi="Inter"/>
                <w:b/>
                <w:bCs/>
                <w:sz w:val="24"/>
                <w:szCs w:val="22"/>
                <w:lang w:val="ro-RO"/>
              </w:rPr>
              <w:t>CONTRACTANT</w:t>
            </w:r>
          </w:p>
        </w:tc>
      </w:tr>
    </w:tbl>
    <w:p w14:paraId="11349980" w14:textId="44821CB1" w:rsidR="00C530B1" w:rsidRPr="005F7176" w:rsidRDefault="00C530B1" w:rsidP="00D32570">
      <w:pPr>
        <w:pStyle w:val="Body"/>
        <w:tabs>
          <w:tab w:val="left" w:pos="284"/>
          <w:tab w:val="left" w:pos="426"/>
          <w:tab w:val="left" w:pos="1134"/>
          <w:tab w:val="left" w:pos="1843"/>
        </w:tabs>
        <w:spacing w:after="0" w:line="240" w:lineRule="auto"/>
        <w:ind w:right="-563"/>
        <w:rPr>
          <w:rFonts w:ascii="Inter" w:hAnsi="Inter"/>
          <w:b/>
          <w:bCs/>
          <w:sz w:val="22"/>
          <w:szCs w:val="22"/>
          <w:lang w:val="ro-RO"/>
        </w:rPr>
      </w:pPr>
      <w:r w:rsidRPr="005F7176">
        <w:rPr>
          <w:rFonts w:ascii="Inter" w:hAnsi="Inter"/>
          <w:b/>
          <w:bCs/>
          <w:sz w:val="22"/>
          <w:szCs w:val="22"/>
          <w:lang w:val="ro-RO"/>
        </w:rPr>
        <w:t xml:space="preserve">          Direcţia Generală de Asis</w:t>
      </w:r>
      <w:r w:rsidR="005F7176">
        <w:rPr>
          <w:rFonts w:ascii="Inter" w:hAnsi="Inter"/>
          <w:b/>
          <w:bCs/>
          <w:sz w:val="22"/>
          <w:szCs w:val="22"/>
          <w:lang w:val="ro-RO"/>
        </w:rPr>
        <w:t xml:space="preserve">tenţă Socială                  </w:t>
      </w:r>
      <w:r w:rsidRPr="005F7176">
        <w:rPr>
          <w:rFonts w:ascii="Inter" w:hAnsi="Inter"/>
          <w:b/>
          <w:bCs/>
          <w:sz w:val="22"/>
          <w:szCs w:val="22"/>
          <w:lang w:val="ro-RO"/>
        </w:rPr>
        <w:t xml:space="preserve">                                       S.C. .............................. S.R.L.</w:t>
      </w:r>
    </w:p>
    <w:p w14:paraId="29F1842A"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şi Protecţia Copilului Sector 6</w:t>
      </w:r>
    </w:p>
    <w:p w14:paraId="31680FBB"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DIRECTOR GENERAL</w:t>
      </w:r>
    </w:p>
    <w:p w14:paraId="003055EC"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Schmutzer Gabriela</w:t>
      </w:r>
    </w:p>
    <w:p w14:paraId="595D022B" w14:textId="77777777" w:rsidR="00C530B1" w:rsidRDefault="00C530B1" w:rsidP="00D32570">
      <w:pPr>
        <w:tabs>
          <w:tab w:val="left" w:pos="284"/>
          <w:tab w:val="left" w:pos="426"/>
          <w:tab w:val="left" w:pos="1134"/>
          <w:tab w:val="left" w:pos="1843"/>
        </w:tabs>
        <w:ind w:right="-563"/>
        <w:rPr>
          <w:rFonts w:ascii="Inter" w:hAnsi="Inter"/>
          <w:b/>
          <w:bCs/>
          <w:kern w:val="20"/>
          <w:sz w:val="22"/>
          <w:szCs w:val="22"/>
          <w:lang w:val="ro-RO"/>
        </w:rPr>
      </w:pPr>
    </w:p>
    <w:p w14:paraId="7A14B02E" w14:textId="77777777" w:rsidR="0014479B"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532B40E1" w14:textId="77777777" w:rsidR="0014479B" w:rsidRPr="005F7176"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602917BE" w14:textId="77777777" w:rsidR="005F7176" w:rsidRPr="005F7176" w:rsidRDefault="005F7176" w:rsidP="00D32570">
      <w:pPr>
        <w:tabs>
          <w:tab w:val="left" w:pos="284"/>
          <w:tab w:val="left" w:pos="426"/>
          <w:tab w:val="left" w:pos="1134"/>
          <w:tab w:val="left" w:pos="1843"/>
        </w:tabs>
        <w:ind w:right="-563"/>
        <w:rPr>
          <w:rFonts w:ascii="Inter" w:hAnsi="Inter"/>
          <w:b/>
          <w:bCs/>
          <w:kern w:val="20"/>
          <w:sz w:val="22"/>
          <w:szCs w:val="22"/>
          <w:lang w:val="ro-RO"/>
        </w:rPr>
      </w:pPr>
    </w:p>
    <w:p w14:paraId="2380C05F"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DIRECTOR GENERAL ADJUNCT</w:t>
      </w:r>
    </w:p>
    <w:p w14:paraId="1D60C904"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Popa Ionuț </w:t>
      </w:r>
    </w:p>
    <w:p w14:paraId="250C6364" w14:textId="77777777" w:rsidR="00113EB2" w:rsidRDefault="00113EB2" w:rsidP="00D32570">
      <w:pPr>
        <w:tabs>
          <w:tab w:val="left" w:pos="284"/>
          <w:tab w:val="left" w:pos="426"/>
          <w:tab w:val="left" w:pos="1134"/>
          <w:tab w:val="left" w:pos="1843"/>
        </w:tabs>
        <w:ind w:right="-563"/>
        <w:rPr>
          <w:rFonts w:ascii="Inter" w:hAnsi="Inter"/>
          <w:b/>
          <w:bCs/>
          <w:kern w:val="20"/>
          <w:sz w:val="22"/>
          <w:szCs w:val="22"/>
          <w:lang w:val="ro-RO"/>
        </w:rPr>
      </w:pPr>
    </w:p>
    <w:p w14:paraId="5F08551A" w14:textId="77777777" w:rsidR="0014479B"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1CE3F5E8" w14:textId="77777777" w:rsidR="0014479B"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674DAAFF"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p>
    <w:p w14:paraId="29A5F744"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VIZAT</w:t>
      </w:r>
    </w:p>
    <w:p w14:paraId="5F0BC47E"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Șe</w:t>
      </w:r>
      <w:r w:rsidR="00113EB2" w:rsidRPr="005F7176">
        <w:rPr>
          <w:rFonts w:ascii="Inter" w:hAnsi="Inter"/>
          <w:b/>
          <w:bCs/>
          <w:kern w:val="20"/>
          <w:sz w:val="22"/>
          <w:szCs w:val="22"/>
          <w:lang w:val="ro-RO"/>
        </w:rPr>
        <w:t>f Serviciu Juridic, Contencios și Adopț</w:t>
      </w:r>
      <w:r w:rsidRPr="005F7176">
        <w:rPr>
          <w:rFonts w:ascii="Inter" w:hAnsi="Inter"/>
          <w:b/>
          <w:bCs/>
          <w:kern w:val="20"/>
          <w:sz w:val="22"/>
          <w:szCs w:val="22"/>
          <w:lang w:val="ro-RO"/>
        </w:rPr>
        <w:t>ii</w:t>
      </w:r>
    </w:p>
    <w:p w14:paraId="617DF8FA" w14:textId="77777777" w:rsidR="00C530B1" w:rsidRP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Manea Remus</w:t>
      </w:r>
    </w:p>
    <w:p w14:paraId="38C57B8B" w14:textId="77777777" w:rsidR="005F7176" w:rsidRDefault="005F7176" w:rsidP="00D32570">
      <w:pPr>
        <w:tabs>
          <w:tab w:val="left" w:pos="284"/>
          <w:tab w:val="left" w:pos="426"/>
          <w:tab w:val="left" w:pos="1134"/>
          <w:tab w:val="left" w:pos="1843"/>
        </w:tabs>
        <w:ind w:right="-563"/>
        <w:rPr>
          <w:rFonts w:ascii="Inter" w:hAnsi="Inter"/>
          <w:b/>
          <w:bCs/>
          <w:kern w:val="20"/>
          <w:sz w:val="22"/>
          <w:szCs w:val="22"/>
          <w:lang w:val="ro-RO"/>
        </w:rPr>
      </w:pPr>
    </w:p>
    <w:p w14:paraId="0B214C7B" w14:textId="77777777" w:rsidR="00AC4079" w:rsidRDefault="00AC4079" w:rsidP="00D32570">
      <w:pPr>
        <w:tabs>
          <w:tab w:val="left" w:pos="284"/>
          <w:tab w:val="left" w:pos="426"/>
          <w:tab w:val="left" w:pos="1134"/>
          <w:tab w:val="left" w:pos="1843"/>
        </w:tabs>
        <w:ind w:right="-563"/>
        <w:rPr>
          <w:rFonts w:ascii="Inter" w:hAnsi="Inter"/>
          <w:b/>
          <w:bCs/>
          <w:kern w:val="20"/>
          <w:sz w:val="22"/>
          <w:szCs w:val="22"/>
          <w:lang w:val="ro-RO"/>
        </w:rPr>
      </w:pPr>
    </w:p>
    <w:p w14:paraId="516F284A" w14:textId="77777777" w:rsidR="0014479B"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58CAA891" w14:textId="77777777" w:rsidR="0014479B"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49EA564B" w14:textId="77777777" w:rsidR="0014479B" w:rsidRPr="005F7176"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177FBB04" w14:textId="77777777" w:rsidR="005F7176" w:rsidRDefault="00C530B1" w:rsidP="00D32570">
      <w:pPr>
        <w:tabs>
          <w:tab w:val="left" w:pos="284"/>
          <w:tab w:val="left" w:pos="426"/>
          <w:tab w:val="left" w:pos="1134"/>
          <w:tab w:val="left" w:pos="1843"/>
        </w:tabs>
        <w:ind w:right="-563"/>
        <w:rPr>
          <w:rFonts w:ascii="Inter" w:hAnsi="Inter"/>
          <w:b/>
          <w:bCs/>
          <w:kern w:val="20"/>
          <w:sz w:val="22"/>
          <w:szCs w:val="22"/>
          <w:lang w:val="ro-RO"/>
        </w:rPr>
      </w:pPr>
      <w:r w:rsidRPr="005F7176">
        <w:rPr>
          <w:rFonts w:ascii="Inter" w:hAnsi="Inter"/>
          <w:b/>
          <w:bCs/>
          <w:kern w:val="20"/>
          <w:sz w:val="22"/>
          <w:szCs w:val="22"/>
          <w:lang w:val="ro-RO"/>
        </w:rPr>
        <w:t xml:space="preserve">                          Vizat CFP</w:t>
      </w:r>
    </w:p>
    <w:p w14:paraId="1A364200" w14:textId="77777777" w:rsidR="00AC4079" w:rsidRDefault="00AC4079" w:rsidP="00D32570">
      <w:pPr>
        <w:tabs>
          <w:tab w:val="left" w:pos="284"/>
          <w:tab w:val="left" w:pos="426"/>
          <w:tab w:val="left" w:pos="1134"/>
          <w:tab w:val="left" w:pos="1843"/>
        </w:tabs>
        <w:ind w:right="-563"/>
        <w:rPr>
          <w:rFonts w:ascii="Inter" w:hAnsi="Inter"/>
          <w:b/>
          <w:bCs/>
          <w:kern w:val="20"/>
          <w:sz w:val="22"/>
          <w:szCs w:val="22"/>
          <w:lang w:val="ro-RO"/>
        </w:rPr>
      </w:pPr>
    </w:p>
    <w:p w14:paraId="2E8EC0A9" w14:textId="77777777" w:rsidR="00AC4079" w:rsidRDefault="00AC4079" w:rsidP="00D32570">
      <w:pPr>
        <w:tabs>
          <w:tab w:val="left" w:pos="284"/>
          <w:tab w:val="left" w:pos="426"/>
          <w:tab w:val="left" w:pos="1134"/>
          <w:tab w:val="left" w:pos="1843"/>
        </w:tabs>
        <w:ind w:right="-563"/>
        <w:rPr>
          <w:rFonts w:ascii="Inter" w:hAnsi="Inter"/>
          <w:b/>
          <w:bCs/>
          <w:kern w:val="20"/>
          <w:sz w:val="22"/>
          <w:szCs w:val="22"/>
          <w:lang w:val="ro-RO"/>
        </w:rPr>
      </w:pPr>
    </w:p>
    <w:p w14:paraId="75A672F6" w14:textId="77777777" w:rsidR="0014479B" w:rsidRPr="00AC4079" w:rsidRDefault="0014479B" w:rsidP="00D32570">
      <w:pPr>
        <w:tabs>
          <w:tab w:val="left" w:pos="284"/>
          <w:tab w:val="left" w:pos="426"/>
          <w:tab w:val="left" w:pos="1134"/>
          <w:tab w:val="left" w:pos="1843"/>
        </w:tabs>
        <w:ind w:right="-563"/>
        <w:rPr>
          <w:rFonts w:ascii="Inter" w:hAnsi="Inter"/>
          <w:b/>
          <w:bCs/>
          <w:kern w:val="20"/>
          <w:sz w:val="22"/>
          <w:szCs w:val="22"/>
          <w:lang w:val="ro-RO"/>
        </w:rPr>
      </w:pPr>
    </w:p>
    <w:p w14:paraId="3581D1E3" w14:textId="77777777" w:rsidR="00C530B1" w:rsidRPr="00AC4079" w:rsidRDefault="00C530B1" w:rsidP="0014479B">
      <w:pPr>
        <w:tabs>
          <w:tab w:val="left" w:pos="284"/>
          <w:tab w:val="left" w:pos="426"/>
          <w:tab w:val="left" w:pos="1134"/>
          <w:tab w:val="left" w:pos="1843"/>
        </w:tabs>
        <w:ind w:left="709" w:right="-563"/>
        <w:rPr>
          <w:rFonts w:ascii="Inter" w:hAnsi="Inter"/>
          <w:bCs/>
          <w:kern w:val="20"/>
          <w:sz w:val="16"/>
          <w:szCs w:val="22"/>
          <w:lang w:val="ro-RO"/>
        </w:rPr>
      </w:pPr>
      <w:r w:rsidRPr="00AC4079">
        <w:rPr>
          <w:rFonts w:ascii="Inter" w:hAnsi="Inter"/>
          <w:bCs/>
          <w:kern w:val="20"/>
          <w:sz w:val="16"/>
          <w:szCs w:val="22"/>
          <w:lang w:val="ro-RO"/>
        </w:rPr>
        <w:t>Întocmit,</w:t>
      </w:r>
    </w:p>
    <w:p w14:paraId="505DB7AC" w14:textId="77777777" w:rsidR="006A60DD" w:rsidRPr="00AC4079" w:rsidRDefault="00113EB2" w:rsidP="0014479B">
      <w:pPr>
        <w:tabs>
          <w:tab w:val="left" w:pos="284"/>
          <w:tab w:val="left" w:pos="426"/>
          <w:tab w:val="left" w:pos="1134"/>
          <w:tab w:val="left" w:pos="1843"/>
        </w:tabs>
        <w:ind w:left="709" w:right="-563"/>
        <w:rPr>
          <w:rFonts w:ascii="Inter" w:hAnsi="Inter"/>
          <w:bCs/>
          <w:kern w:val="20"/>
          <w:sz w:val="16"/>
          <w:szCs w:val="22"/>
          <w:lang w:val="ro-RO"/>
        </w:rPr>
      </w:pPr>
      <w:r w:rsidRPr="00AC4079">
        <w:rPr>
          <w:rFonts w:ascii="Inter" w:hAnsi="Inter"/>
          <w:bCs/>
          <w:kern w:val="20"/>
          <w:sz w:val="16"/>
          <w:szCs w:val="22"/>
          <w:lang w:val="ro-RO"/>
        </w:rPr>
        <w:t>Preda Elisabeta</w:t>
      </w:r>
    </w:p>
    <w:sectPr w:rsidR="006A60DD" w:rsidRPr="00AC4079" w:rsidSect="00D32570">
      <w:headerReference w:type="default" r:id="rId9"/>
      <w:footerReference w:type="default" r:id="rId10"/>
      <w:pgSz w:w="12240" w:h="15840"/>
      <w:pgMar w:top="1135"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0C598" w14:textId="77777777" w:rsidR="00463B66" w:rsidRDefault="00463B66" w:rsidP="00D25D31">
      <w:r>
        <w:separator/>
      </w:r>
    </w:p>
  </w:endnote>
  <w:endnote w:type="continuationSeparator" w:id="0">
    <w:p w14:paraId="02359320" w14:textId="77777777" w:rsidR="00463B66" w:rsidRDefault="00463B66" w:rsidP="00D2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r">
    <w:altName w:val="Calibri"/>
    <w:panose1 w:val="00000000000000000000"/>
    <w:charset w:val="00"/>
    <w:family w:val="modern"/>
    <w:notTrueType/>
    <w:pitch w:val="variable"/>
    <w:sig w:usb0="E0000AFF" w:usb1="5200A1F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147755"/>
      <w:docPartObj>
        <w:docPartGallery w:val="Page Numbers (Bottom of Page)"/>
        <w:docPartUnique/>
      </w:docPartObj>
    </w:sdtPr>
    <w:sdtEndPr>
      <w:rPr>
        <w:noProof/>
      </w:rPr>
    </w:sdtEndPr>
    <w:sdtContent>
      <w:p w14:paraId="0D3C21C5" w14:textId="05707B5A" w:rsidR="00D32570" w:rsidRDefault="00D3257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82526" w14:textId="77777777" w:rsidR="00D32570" w:rsidRDefault="00D32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D5FB3" w14:textId="77777777" w:rsidR="00463B66" w:rsidRDefault="00463B66" w:rsidP="00D25D31">
      <w:r>
        <w:separator/>
      </w:r>
    </w:p>
  </w:footnote>
  <w:footnote w:type="continuationSeparator" w:id="0">
    <w:p w14:paraId="6DBADFA2" w14:textId="77777777" w:rsidR="00463B66" w:rsidRDefault="00463B66" w:rsidP="00D2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A038" w14:textId="77777777" w:rsidR="00D25D31" w:rsidRDefault="00D25D31" w:rsidP="00D25D31">
    <w:pPr>
      <w:pStyle w:val="Header"/>
      <w:tabs>
        <w:tab w:val="clear" w:pos="4680"/>
        <w:tab w:val="clear" w:pos="9360"/>
        <w:tab w:val="left" w:pos="1704"/>
      </w:tabs>
    </w:pPr>
  </w:p>
  <w:p w14:paraId="1BE46694" w14:textId="77777777" w:rsidR="00D25D31" w:rsidRDefault="00D25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645C"/>
    <w:multiLevelType w:val="multilevel"/>
    <w:tmpl w:val="0D34FD9A"/>
    <w:lvl w:ilvl="0">
      <w:start w:val="1"/>
      <w:numFmt w:val="decimal"/>
      <w:pStyle w:val="Parties"/>
      <w:lvlText w:val="(%1)"/>
      <w:lvlJc w:val="left"/>
      <w:pPr>
        <w:tabs>
          <w:tab w:val="num" w:pos="680"/>
        </w:tabs>
        <w:ind w:left="680" w:hanging="68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640E51"/>
    <w:multiLevelType w:val="hybridMultilevel"/>
    <w:tmpl w:val="2E12E32A"/>
    <w:lvl w:ilvl="0" w:tplc="04090001">
      <w:start w:val="1"/>
      <w:numFmt w:val="bullet"/>
      <w:lvlText w:val=""/>
      <w:lvlJc w:val="left"/>
      <w:pPr>
        <w:tabs>
          <w:tab w:val="num" w:pos="1065"/>
        </w:tabs>
        <w:ind w:left="10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36E4155"/>
    <w:multiLevelType w:val="hybridMultilevel"/>
    <w:tmpl w:val="6130D6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0BD07BA"/>
    <w:multiLevelType w:val="hybridMultilevel"/>
    <w:tmpl w:val="247064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6B1D1232"/>
    <w:multiLevelType w:val="multilevel"/>
    <w:tmpl w:val="BD8AD3EE"/>
    <w:lvl w:ilvl="0">
      <w:start w:val="1"/>
      <w:numFmt w:val="decimal"/>
      <w:pStyle w:val="Level1"/>
      <w:lvlText w:val="%1"/>
      <w:lvlJc w:val="left"/>
      <w:pPr>
        <w:tabs>
          <w:tab w:val="num" w:pos="680"/>
        </w:tabs>
        <w:ind w:left="680" w:hanging="680"/>
      </w:pPr>
      <w:rPr>
        <w:b/>
        <w:i w:val="0"/>
        <w:sz w:val="22"/>
      </w:rPr>
    </w:lvl>
    <w:lvl w:ilvl="1">
      <w:start w:val="1"/>
      <w:numFmt w:val="decimal"/>
      <w:pStyle w:val="Level2"/>
      <w:lvlText w:val="%1.%2"/>
      <w:lvlJc w:val="left"/>
      <w:pPr>
        <w:tabs>
          <w:tab w:val="num" w:pos="680"/>
        </w:tabs>
        <w:ind w:left="680" w:hanging="680"/>
      </w:pPr>
      <w:rPr>
        <w:b/>
        <w:i w:val="0"/>
        <w:sz w:val="21"/>
      </w:rPr>
    </w:lvl>
    <w:lvl w:ilvl="2">
      <w:start w:val="1"/>
      <w:numFmt w:val="decimal"/>
      <w:pStyle w:val="Level3"/>
      <w:lvlText w:val="%1.%2.%3"/>
      <w:lvlJc w:val="left"/>
      <w:pPr>
        <w:tabs>
          <w:tab w:val="num" w:pos="1391"/>
        </w:tabs>
        <w:ind w:left="1391" w:hanging="681"/>
      </w:pPr>
      <w:rPr>
        <w:b/>
        <w:i w:val="0"/>
        <w:sz w:val="17"/>
      </w:rPr>
    </w:lvl>
    <w:lvl w:ilvl="3">
      <w:start w:val="1"/>
      <w:numFmt w:val="lowerRoman"/>
      <w:pStyle w:val="Level4"/>
      <w:lvlText w:val="(%4)"/>
      <w:lvlJc w:val="left"/>
      <w:pPr>
        <w:tabs>
          <w:tab w:val="num" w:pos="2041"/>
        </w:tabs>
        <w:ind w:left="2041" w:hanging="680"/>
      </w:pPr>
    </w:lvl>
    <w:lvl w:ilvl="4">
      <w:start w:val="1"/>
      <w:numFmt w:val="lowerLetter"/>
      <w:pStyle w:val="Level5"/>
      <w:lvlText w:val="(%5)"/>
      <w:lvlJc w:val="left"/>
      <w:pPr>
        <w:tabs>
          <w:tab w:val="num" w:pos="2608"/>
        </w:tabs>
        <w:ind w:left="2608" w:hanging="567"/>
      </w:pPr>
    </w:lvl>
    <w:lvl w:ilvl="5">
      <w:start w:val="1"/>
      <w:numFmt w:val="upperRoman"/>
      <w:pStyle w:val="Level6"/>
      <w:lvlText w:val="(%6)"/>
      <w:lvlJc w:val="left"/>
      <w:pPr>
        <w:tabs>
          <w:tab w:val="num" w:pos="3288"/>
        </w:tabs>
        <w:ind w:left="3288" w:hanging="680"/>
      </w:pPr>
    </w:lvl>
    <w:lvl w:ilvl="6">
      <w:start w:val="1"/>
      <w:numFmt w:val="none"/>
      <w:pStyle w:val="Level7"/>
      <w:lvlText w:val=""/>
      <w:lvlJc w:val="left"/>
      <w:pPr>
        <w:tabs>
          <w:tab w:val="num" w:pos="3288"/>
        </w:tabs>
        <w:ind w:left="3288" w:hanging="680"/>
      </w:pPr>
    </w:lvl>
    <w:lvl w:ilvl="7">
      <w:start w:val="1"/>
      <w:numFmt w:val="none"/>
      <w:pStyle w:val="Level8"/>
      <w:lvlText w:val=""/>
      <w:lvlJc w:val="left"/>
      <w:pPr>
        <w:tabs>
          <w:tab w:val="num" w:pos="3288"/>
        </w:tabs>
        <w:ind w:left="3288" w:hanging="680"/>
      </w:pPr>
    </w:lvl>
    <w:lvl w:ilvl="8">
      <w:start w:val="1"/>
      <w:numFmt w:val="none"/>
      <w:pStyle w:val="Level9"/>
      <w:lvlText w:val=""/>
      <w:lvlJc w:val="left"/>
      <w:pPr>
        <w:tabs>
          <w:tab w:val="num" w:pos="3288"/>
        </w:tabs>
        <w:ind w:left="3288" w:hanging="680"/>
      </w:pPr>
    </w:lvl>
  </w:abstractNum>
  <w:abstractNum w:abstractNumId="5" w15:restartNumberingAfterBreak="0">
    <w:nsid w:val="7695006F"/>
    <w:multiLevelType w:val="hybridMultilevel"/>
    <w:tmpl w:val="C556E9B8"/>
    <w:lvl w:ilvl="0" w:tplc="737602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7ED04878"/>
    <w:multiLevelType w:val="multilevel"/>
    <w:tmpl w:val="6498B640"/>
    <w:lvl w:ilvl="0">
      <w:start w:val="1"/>
      <w:numFmt w:val="decimal"/>
      <w:pStyle w:val="ListNumbers"/>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65253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03541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18947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0610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40440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6922085">
    <w:abstractNumId w:val="2"/>
  </w:num>
  <w:num w:numId="7" w16cid:durableId="541752811">
    <w:abstractNumId w:val="5"/>
  </w:num>
  <w:num w:numId="8" w16cid:durableId="7635704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31"/>
    <w:rsid w:val="00075897"/>
    <w:rsid w:val="00113EB2"/>
    <w:rsid w:val="0014052C"/>
    <w:rsid w:val="0014479B"/>
    <w:rsid w:val="001606C1"/>
    <w:rsid w:val="001A0765"/>
    <w:rsid w:val="00231720"/>
    <w:rsid w:val="00283269"/>
    <w:rsid w:val="00350999"/>
    <w:rsid w:val="003D095C"/>
    <w:rsid w:val="003E3C29"/>
    <w:rsid w:val="004175F4"/>
    <w:rsid w:val="00441E3E"/>
    <w:rsid w:val="00463B66"/>
    <w:rsid w:val="00492035"/>
    <w:rsid w:val="00566C5F"/>
    <w:rsid w:val="00590A84"/>
    <w:rsid w:val="005F7176"/>
    <w:rsid w:val="00605AB4"/>
    <w:rsid w:val="00641DC2"/>
    <w:rsid w:val="00643E69"/>
    <w:rsid w:val="006A60DD"/>
    <w:rsid w:val="006F6BEB"/>
    <w:rsid w:val="00700A9D"/>
    <w:rsid w:val="007A19AC"/>
    <w:rsid w:val="007C6A41"/>
    <w:rsid w:val="00835970"/>
    <w:rsid w:val="0089133A"/>
    <w:rsid w:val="00953F6B"/>
    <w:rsid w:val="00AC4079"/>
    <w:rsid w:val="00B0055D"/>
    <w:rsid w:val="00B04F9C"/>
    <w:rsid w:val="00B449FB"/>
    <w:rsid w:val="00BB32B0"/>
    <w:rsid w:val="00BB5867"/>
    <w:rsid w:val="00BB6429"/>
    <w:rsid w:val="00BD5A61"/>
    <w:rsid w:val="00C530B1"/>
    <w:rsid w:val="00CC2F35"/>
    <w:rsid w:val="00D25D31"/>
    <w:rsid w:val="00D32570"/>
    <w:rsid w:val="00E31EE2"/>
    <w:rsid w:val="00E41645"/>
    <w:rsid w:val="00FF0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85565"/>
  <w15:chartTrackingRefBased/>
  <w15:docId w15:val="{2E137C85-717A-4089-AD74-26C81E11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D31"/>
    <w:pPr>
      <w:spacing w:after="0" w:line="240" w:lineRule="auto"/>
    </w:pPr>
    <w:rPr>
      <w:rFonts w:ascii="Arial" w:eastAsia="Times New Roman" w:hAnsi="Arial" w:cs="Times New Roman"/>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D25D31"/>
    <w:pPr>
      <w:spacing w:after="140" w:line="288" w:lineRule="auto"/>
      <w:jc w:val="both"/>
    </w:pPr>
    <w:rPr>
      <w:kern w:val="20"/>
    </w:rPr>
  </w:style>
  <w:style w:type="paragraph" w:customStyle="1" w:styleId="Body1">
    <w:name w:val="Body 1"/>
    <w:basedOn w:val="Normal"/>
    <w:qFormat/>
    <w:rsid w:val="00D25D31"/>
    <w:pPr>
      <w:spacing w:after="140" w:line="288" w:lineRule="auto"/>
      <w:ind w:left="680"/>
      <w:jc w:val="both"/>
    </w:pPr>
    <w:rPr>
      <w:kern w:val="20"/>
    </w:rPr>
  </w:style>
  <w:style w:type="paragraph" w:customStyle="1" w:styleId="Body3">
    <w:name w:val="Body 3"/>
    <w:basedOn w:val="Normal"/>
    <w:qFormat/>
    <w:rsid w:val="00D25D31"/>
    <w:pPr>
      <w:spacing w:after="140" w:line="288" w:lineRule="auto"/>
      <w:ind w:left="1361"/>
      <w:jc w:val="both"/>
    </w:pPr>
    <w:rPr>
      <w:kern w:val="20"/>
    </w:rPr>
  </w:style>
  <w:style w:type="paragraph" w:customStyle="1" w:styleId="Level1">
    <w:name w:val="Level 1"/>
    <w:basedOn w:val="Normal"/>
    <w:next w:val="Body1"/>
    <w:qFormat/>
    <w:rsid w:val="00D25D31"/>
    <w:pPr>
      <w:keepNext/>
      <w:numPr>
        <w:numId w:val="1"/>
      </w:numPr>
      <w:spacing w:before="280" w:after="140" w:line="288" w:lineRule="auto"/>
      <w:jc w:val="both"/>
      <w:outlineLvl w:val="0"/>
    </w:pPr>
    <w:rPr>
      <w:b/>
      <w:bCs/>
      <w:kern w:val="20"/>
      <w:sz w:val="22"/>
      <w:szCs w:val="32"/>
    </w:rPr>
  </w:style>
  <w:style w:type="paragraph" w:customStyle="1" w:styleId="Level2">
    <w:name w:val="Level 2"/>
    <w:basedOn w:val="Normal"/>
    <w:qFormat/>
    <w:rsid w:val="00D25D31"/>
    <w:pPr>
      <w:numPr>
        <w:ilvl w:val="1"/>
        <w:numId w:val="1"/>
      </w:numPr>
      <w:spacing w:after="140" w:line="288" w:lineRule="auto"/>
      <w:jc w:val="both"/>
    </w:pPr>
    <w:rPr>
      <w:kern w:val="20"/>
      <w:szCs w:val="28"/>
    </w:rPr>
  </w:style>
  <w:style w:type="paragraph" w:customStyle="1" w:styleId="Level3">
    <w:name w:val="Level 3"/>
    <w:basedOn w:val="Normal"/>
    <w:qFormat/>
    <w:rsid w:val="00D25D31"/>
    <w:pPr>
      <w:numPr>
        <w:ilvl w:val="2"/>
        <w:numId w:val="1"/>
      </w:numPr>
      <w:spacing w:after="140" w:line="288" w:lineRule="auto"/>
      <w:jc w:val="both"/>
    </w:pPr>
    <w:rPr>
      <w:kern w:val="20"/>
      <w:szCs w:val="28"/>
    </w:rPr>
  </w:style>
  <w:style w:type="paragraph" w:customStyle="1" w:styleId="Level4">
    <w:name w:val="Level 4"/>
    <w:basedOn w:val="Normal"/>
    <w:qFormat/>
    <w:rsid w:val="00D25D31"/>
    <w:pPr>
      <w:numPr>
        <w:ilvl w:val="3"/>
        <w:numId w:val="1"/>
      </w:numPr>
      <w:spacing w:after="140" w:line="288" w:lineRule="auto"/>
      <w:jc w:val="both"/>
    </w:pPr>
    <w:rPr>
      <w:kern w:val="20"/>
    </w:rPr>
  </w:style>
  <w:style w:type="paragraph" w:customStyle="1" w:styleId="Level5">
    <w:name w:val="Level 5"/>
    <w:basedOn w:val="Normal"/>
    <w:qFormat/>
    <w:rsid w:val="00D25D31"/>
    <w:pPr>
      <w:numPr>
        <w:ilvl w:val="4"/>
        <w:numId w:val="1"/>
      </w:numPr>
      <w:spacing w:after="140" w:line="288" w:lineRule="auto"/>
      <w:jc w:val="both"/>
    </w:pPr>
    <w:rPr>
      <w:kern w:val="20"/>
    </w:rPr>
  </w:style>
  <w:style w:type="paragraph" w:customStyle="1" w:styleId="Level6">
    <w:name w:val="Level 6"/>
    <w:basedOn w:val="Normal"/>
    <w:rsid w:val="00D25D31"/>
    <w:pPr>
      <w:numPr>
        <w:ilvl w:val="5"/>
        <w:numId w:val="1"/>
      </w:numPr>
      <w:spacing w:after="140" w:line="288" w:lineRule="auto"/>
      <w:jc w:val="both"/>
    </w:pPr>
    <w:rPr>
      <w:kern w:val="20"/>
    </w:rPr>
  </w:style>
  <w:style w:type="paragraph" w:customStyle="1" w:styleId="Parties">
    <w:name w:val="Parties"/>
    <w:basedOn w:val="Normal"/>
    <w:rsid w:val="00D25D31"/>
    <w:pPr>
      <w:numPr>
        <w:numId w:val="2"/>
      </w:numPr>
      <w:spacing w:after="140" w:line="288" w:lineRule="auto"/>
      <w:jc w:val="both"/>
    </w:pPr>
    <w:rPr>
      <w:kern w:val="20"/>
    </w:rPr>
  </w:style>
  <w:style w:type="paragraph" w:customStyle="1" w:styleId="Level7">
    <w:name w:val="Level 7"/>
    <w:basedOn w:val="Normal"/>
    <w:rsid w:val="00D25D31"/>
    <w:pPr>
      <w:numPr>
        <w:ilvl w:val="6"/>
        <w:numId w:val="1"/>
      </w:numPr>
      <w:spacing w:after="140" w:line="288" w:lineRule="auto"/>
      <w:jc w:val="both"/>
      <w:outlineLvl w:val="6"/>
    </w:pPr>
    <w:rPr>
      <w:kern w:val="20"/>
    </w:rPr>
  </w:style>
  <w:style w:type="paragraph" w:customStyle="1" w:styleId="Level8">
    <w:name w:val="Level 8"/>
    <w:basedOn w:val="Normal"/>
    <w:rsid w:val="00D25D31"/>
    <w:pPr>
      <w:numPr>
        <w:ilvl w:val="7"/>
        <w:numId w:val="1"/>
      </w:numPr>
      <w:spacing w:after="140" w:line="288" w:lineRule="auto"/>
      <w:jc w:val="both"/>
      <w:outlineLvl w:val="7"/>
    </w:pPr>
    <w:rPr>
      <w:kern w:val="20"/>
    </w:rPr>
  </w:style>
  <w:style w:type="paragraph" w:customStyle="1" w:styleId="Level9">
    <w:name w:val="Level 9"/>
    <w:basedOn w:val="Normal"/>
    <w:rsid w:val="00D25D31"/>
    <w:pPr>
      <w:numPr>
        <w:ilvl w:val="8"/>
        <w:numId w:val="1"/>
      </w:numPr>
      <w:spacing w:after="140" w:line="288" w:lineRule="auto"/>
      <w:jc w:val="both"/>
      <w:outlineLvl w:val="8"/>
    </w:pPr>
    <w:rPr>
      <w:kern w:val="20"/>
    </w:rPr>
  </w:style>
  <w:style w:type="paragraph" w:customStyle="1" w:styleId="ListNumbers">
    <w:name w:val="List Numbers"/>
    <w:basedOn w:val="Normal"/>
    <w:rsid w:val="00D25D31"/>
    <w:pPr>
      <w:numPr>
        <w:numId w:val="3"/>
      </w:numPr>
      <w:spacing w:after="140" w:line="288" w:lineRule="auto"/>
      <w:jc w:val="both"/>
      <w:outlineLvl w:val="0"/>
    </w:pPr>
    <w:rPr>
      <w:kern w:val="20"/>
    </w:rPr>
  </w:style>
  <w:style w:type="table" w:styleId="TableGrid">
    <w:name w:val="Table Grid"/>
    <w:basedOn w:val="TableNormal"/>
    <w:uiPriority w:val="39"/>
    <w:rsid w:val="00D25D3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5D31"/>
    <w:pPr>
      <w:tabs>
        <w:tab w:val="center" w:pos="4680"/>
        <w:tab w:val="right" w:pos="9360"/>
      </w:tabs>
    </w:pPr>
  </w:style>
  <w:style w:type="character" w:customStyle="1" w:styleId="HeaderChar">
    <w:name w:val="Header Char"/>
    <w:basedOn w:val="DefaultParagraphFont"/>
    <w:link w:val="Header"/>
    <w:uiPriority w:val="99"/>
    <w:rsid w:val="00D25D31"/>
    <w:rPr>
      <w:rFonts w:ascii="Arial" w:eastAsia="Times New Roman" w:hAnsi="Arial" w:cs="Times New Roman"/>
      <w:sz w:val="20"/>
      <w:szCs w:val="24"/>
      <w:lang w:val="en-GB"/>
    </w:rPr>
  </w:style>
  <w:style w:type="paragraph" w:styleId="Footer">
    <w:name w:val="footer"/>
    <w:basedOn w:val="Normal"/>
    <w:link w:val="FooterChar"/>
    <w:uiPriority w:val="99"/>
    <w:unhideWhenUsed/>
    <w:rsid w:val="00D25D31"/>
    <w:pPr>
      <w:tabs>
        <w:tab w:val="center" w:pos="4680"/>
        <w:tab w:val="right" w:pos="9360"/>
      </w:tabs>
    </w:pPr>
  </w:style>
  <w:style w:type="character" w:customStyle="1" w:styleId="FooterChar">
    <w:name w:val="Footer Char"/>
    <w:basedOn w:val="DefaultParagraphFont"/>
    <w:link w:val="Footer"/>
    <w:uiPriority w:val="99"/>
    <w:rsid w:val="00D25D31"/>
    <w:rPr>
      <w:rFonts w:ascii="Arial" w:eastAsia="Times New Roman" w:hAnsi="Arial" w:cs="Times New Roman"/>
      <w:sz w:val="20"/>
      <w:szCs w:val="24"/>
      <w:lang w:val="en-GB"/>
    </w:rPr>
  </w:style>
  <w:style w:type="paragraph" w:styleId="ListParagraph">
    <w:name w:val="List Paragraph"/>
    <w:basedOn w:val="Normal"/>
    <w:uiPriority w:val="34"/>
    <w:qFormat/>
    <w:rsid w:val="00283269"/>
    <w:pPr>
      <w:spacing w:after="200" w:line="276" w:lineRule="auto"/>
      <w:ind w:left="720"/>
      <w:contextualSpacing/>
    </w:pPr>
    <w:rPr>
      <w:rFonts w:ascii="Calibri" w:eastAsia="Calibri" w:hAnsi="Calibri"/>
      <w:sz w:val="22"/>
      <w:szCs w:val="22"/>
      <w:lang w:val="en-US"/>
    </w:rPr>
  </w:style>
  <w:style w:type="paragraph" w:customStyle="1" w:styleId="DefaultText">
    <w:name w:val="Default Text"/>
    <w:basedOn w:val="Normal"/>
    <w:rsid w:val="001606C1"/>
    <w:rPr>
      <w:rFonts w:ascii="Times New Roman" w:hAnsi="Times New Roman"/>
      <w:noProof/>
      <w:sz w:val="24"/>
      <w:szCs w:val="20"/>
      <w:lang w:val="en-US"/>
    </w:rPr>
  </w:style>
  <w:style w:type="character" w:styleId="Hyperlink">
    <w:name w:val="Hyperlink"/>
    <w:uiPriority w:val="99"/>
    <w:rsid w:val="001606C1"/>
    <w:rPr>
      <w:color w:val="0000FF"/>
      <w:u w:val="single"/>
    </w:rPr>
  </w:style>
  <w:style w:type="paragraph" w:styleId="BalloonText">
    <w:name w:val="Balloon Text"/>
    <w:basedOn w:val="Normal"/>
    <w:link w:val="BalloonTextChar"/>
    <w:uiPriority w:val="99"/>
    <w:semiHidden/>
    <w:unhideWhenUsed/>
    <w:rsid w:val="005F71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7176"/>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14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se.r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3</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Vergelea</dc:creator>
  <cp:keywords/>
  <dc:description/>
  <cp:lastModifiedBy>Aurelia Apetrei</cp:lastModifiedBy>
  <cp:revision>18</cp:revision>
  <cp:lastPrinted>2026-05-27T06:03:00Z</cp:lastPrinted>
  <dcterms:created xsi:type="dcterms:W3CDTF">2024-03-20T10:49:00Z</dcterms:created>
  <dcterms:modified xsi:type="dcterms:W3CDTF">2026-05-27T11:01:00Z</dcterms:modified>
</cp:coreProperties>
</file>